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60" w:rsidRDefault="000E7FAA">
      <w:pPr>
        <w:keepNext/>
        <w:keepLines/>
        <w:spacing w:before="240" w:after="0" w:line="360" w:lineRule="auto"/>
        <w:jc w:val="center"/>
        <w:rPr>
          <w:rFonts w:ascii="Cambria" w:eastAsia="Cambria" w:hAnsi="Cambria" w:cs="Cambria"/>
          <w:color w:val="365F91"/>
          <w:sz w:val="40"/>
        </w:rPr>
      </w:pPr>
      <w:r>
        <w:rPr>
          <w:rFonts w:ascii="Cambria" w:eastAsia="Cambria" w:hAnsi="Cambria" w:cs="Cambria"/>
          <w:color w:val="365F91"/>
          <w:sz w:val="40"/>
        </w:rPr>
        <w:t>Orchard Surgery and Your Information</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Orchard Surgery takes your privacy very seriously. We are registered with the Information Commissioner’s Office as a Data Controller and our registration number is Z8016772 </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If you have any questions or wish to make a request in relation to your information, please contact us at;</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Orchard Medical Practice, Orchard Street, Ipswich, IP4 2PZ</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Data Protection Officer </w:t>
      </w:r>
      <w:proofErr w:type="gramStart"/>
      <w:r>
        <w:rPr>
          <w:rFonts w:ascii="Arial Nova Light" w:eastAsia="Arial Nova Light" w:hAnsi="Arial Nova Light" w:cs="Arial Nova Light"/>
        </w:rPr>
        <w:t>details</w:t>
      </w:r>
      <w:proofErr w:type="gramEnd"/>
      <w:r>
        <w:rPr>
          <w:rFonts w:ascii="Arial Nova Light" w:eastAsia="Arial Nova Light" w:hAnsi="Arial Nova Light" w:cs="Arial Nova Light"/>
        </w:rPr>
        <w:t>:</w:t>
      </w:r>
    </w:p>
    <w:p w:rsidR="00FC5360" w:rsidRDefault="000E7FAA">
      <w:pPr>
        <w:spacing w:after="160" w:line="360" w:lineRule="auto"/>
        <w:rPr>
          <w:rFonts w:ascii="Arial" w:eastAsia="Arial" w:hAnsi="Arial" w:cs="Arial"/>
          <w:color w:val="000000"/>
        </w:rPr>
      </w:pPr>
      <w:r>
        <w:rPr>
          <w:rFonts w:ascii="Arial" w:eastAsia="Arial" w:hAnsi="Arial" w:cs="Arial"/>
          <w:color w:val="000000"/>
        </w:rPr>
        <w:t>Paul Cook</w:t>
      </w:r>
    </w:p>
    <w:p w:rsidR="00FC5360" w:rsidRDefault="000E7FAA">
      <w:pPr>
        <w:spacing w:after="160" w:line="360" w:lineRule="auto"/>
        <w:rPr>
          <w:rFonts w:ascii="Times New Roman" w:eastAsia="Times New Roman" w:hAnsi="Times New Roman" w:cs="Times New Roman"/>
          <w:color w:val="33473C"/>
          <w:sz w:val="21"/>
        </w:rPr>
      </w:pPr>
      <w:hyperlink r:id="rId6">
        <w:r>
          <w:rPr>
            <w:rFonts w:ascii="Arial" w:eastAsia="Arial" w:hAnsi="Arial" w:cs="Arial"/>
            <w:color w:val="EE7B08"/>
            <w:sz w:val="21"/>
            <w:u w:val="single"/>
          </w:rPr>
          <w:t>Iesccg.gp.dpo@nhs.net</w:t>
        </w:r>
      </w:hyperlink>
    </w:p>
    <w:p w:rsidR="00FC5360" w:rsidRDefault="00FC5360">
      <w:pPr>
        <w:spacing w:after="160" w:line="360" w:lineRule="auto"/>
        <w:rPr>
          <w:rFonts w:ascii="Arial Nova Light" w:eastAsia="Arial Nova Light" w:hAnsi="Arial Nova Light" w:cs="Arial Nova Light"/>
        </w:rPr>
      </w:pP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Orchard Surgery aims to provide you with the highest quality health care. To do this we must keep records about you, your health and the care we have provided or plan to provide to you.</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Your doctor and other health professionals car</w:t>
      </w:r>
      <w:r>
        <w:rPr>
          <w:rFonts w:ascii="Arial Nova Light" w:eastAsia="Arial Nova Light" w:hAnsi="Arial Nova Light" w:cs="Arial Nova Light"/>
        </w:rPr>
        <w:t>ing for you, such as nurses or physiotherapists, keep records about your health and treatment so that they are able to provide you with the best possible care.</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These records are called your ‘health care record’ and may be stored in paper form or on compute</w:t>
      </w:r>
      <w:r>
        <w:rPr>
          <w:rFonts w:ascii="Arial Nova Light" w:eastAsia="Arial Nova Light" w:hAnsi="Arial Nova Light" w:cs="Arial Nova Light"/>
        </w:rPr>
        <w:t xml:space="preserve">r and electronic systems and may include </w:t>
      </w:r>
      <w:r>
        <w:rPr>
          <w:rFonts w:ascii="Arial Nova Light" w:eastAsia="Arial Nova Light" w:hAnsi="Arial Nova Light" w:cs="Arial Nova Light"/>
          <w:b/>
        </w:rPr>
        <w:t>Personal Data</w:t>
      </w:r>
      <w:r>
        <w:rPr>
          <w:rFonts w:ascii="Arial Nova Light" w:eastAsia="Arial Nova Light" w:hAnsi="Arial Nova Light" w:cs="Arial Nova Light"/>
        </w:rPr>
        <w:t>;</w:t>
      </w:r>
    </w:p>
    <w:p w:rsidR="00FC5360" w:rsidRDefault="000E7FAA">
      <w:pPr>
        <w:numPr>
          <w:ilvl w:val="0"/>
          <w:numId w:val="1"/>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basic details about you, such as address, date of birth, NHS number, and next of kin</w:t>
      </w:r>
    </w:p>
    <w:p w:rsidR="00FC5360" w:rsidRDefault="000E7FAA">
      <w:pPr>
        <w:spacing w:after="160" w:line="360" w:lineRule="auto"/>
        <w:ind w:left="1440" w:firstLine="720"/>
        <w:rPr>
          <w:rFonts w:ascii="Arial Nova Light" w:eastAsia="Arial Nova Light" w:hAnsi="Arial Nova Light" w:cs="Arial Nova Light"/>
        </w:rPr>
      </w:pPr>
      <w:proofErr w:type="gramStart"/>
      <w:r>
        <w:rPr>
          <w:rFonts w:ascii="Arial Nova Light" w:eastAsia="Arial Nova Light" w:hAnsi="Arial Nova Light" w:cs="Arial Nova Light"/>
        </w:rPr>
        <w:t>as</w:t>
      </w:r>
      <w:proofErr w:type="gramEnd"/>
      <w:r>
        <w:rPr>
          <w:rFonts w:ascii="Arial Nova Light" w:eastAsia="Arial Nova Light" w:hAnsi="Arial Nova Light" w:cs="Arial Nova Light"/>
        </w:rPr>
        <w:t xml:space="preserve"> well as </w:t>
      </w:r>
      <w:r>
        <w:rPr>
          <w:rFonts w:ascii="Arial Nova Light" w:eastAsia="Arial Nova Light" w:hAnsi="Arial Nova Light" w:cs="Arial Nova Light"/>
          <w:b/>
        </w:rPr>
        <w:t>Sensitive Personal Data</w:t>
      </w:r>
      <w:r>
        <w:rPr>
          <w:rFonts w:ascii="Arial Nova Light" w:eastAsia="Arial Nova Light" w:hAnsi="Arial Nova Light" w:cs="Arial Nova Light"/>
        </w:rPr>
        <w:t>;</w:t>
      </w:r>
    </w:p>
    <w:p w:rsidR="00FC5360" w:rsidRDefault="000E7FAA">
      <w:pPr>
        <w:numPr>
          <w:ilvl w:val="0"/>
          <w:numId w:val="2"/>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contact we have had with you, such as clinical visits</w:t>
      </w:r>
    </w:p>
    <w:p w:rsidR="00FC5360" w:rsidRDefault="000E7FAA">
      <w:pPr>
        <w:numPr>
          <w:ilvl w:val="0"/>
          <w:numId w:val="2"/>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notes and reports about your health</w:t>
      </w:r>
    </w:p>
    <w:p w:rsidR="00FC5360" w:rsidRDefault="000E7FAA">
      <w:pPr>
        <w:numPr>
          <w:ilvl w:val="0"/>
          <w:numId w:val="2"/>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details and records about your treatment and care</w:t>
      </w:r>
    </w:p>
    <w:p w:rsidR="00FC5360" w:rsidRDefault="000E7FAA">
      <w:pPr>
        <w:numPr>
          <w:ilvl w:val="0"/>
          <w:numId w:val="2"/>
        </w:numPr>
        <w:spacing w:after="160" w:line="360" w:lineRule="auto"/>
        <w:ind w:left="720" w:hanging="360"/>
        <w:rPr>
          <w:rFonts w:ascii="Arial Nova Light" w:eastAsia="Arial Nova Light" w:hAnsi="Arial Nova Light" w:cs="Arial Nova Light"/>
        </w:rPr>
      </w:pPr>
      <w:proofErr w:type="gramStart"/>
      <w:r>
        <w:rPr>
          <w:rFonts w:ascii="Arial Nova Light" w:eastAsia="Arial Nova Light" w:hAnsi="Arial Nova Light" w:cs="Arial Nova Light"/>
        </w:rPr>
        <w:t>results</w:t>
      </w:r>
      <w:proofErr w:type="gramEnd"/>
      <w:r>
        <w:rPr>
          <w:rFonts w:ascii="Arial Nova Light" w:eastAsia="Arial Nova Light" w:hAnsi="Arial Nova Light" w:cs="Arial Nova Light"/>
        </w:rPr>
        <w:t xml:space="preserve"> of x-rays, laboratory tests etc.</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Healthcare providers are permitted to collect, store, </w:t>
      </w:r>
      <w:proofErr w:type="gramStart"/>
      <w:r>
        <w:rPr>
          <w:rFonts w:ascii="Arial Nova Light" w:eastAsia="Arial Nova Light" w:hAnsi="Arial Nova Light" w:cs="Arial Nova Light"/>
        </w:rPr>
        <w:t>use</w:t>
      </w:r>
      <w:proofErr w:type="gramEnd"/>
      <w:r>
        <w:rPr>
          <w:rFonts w:ascii="Arial Nova Light" w:eastAsia="Arial Nova Light" w:hAnsi="Arial Nova Light" w:cs="Arial Nova Light"/>
        </w:rPr>
        <w:t xml:space="preserve"> and share this information under Data Protection Legislation which has </w:t>
      </w:r>
      <w:r>
        <w:rPr>
          <w:rFonts w:ascii="Arial Nova Light" w:eastAsia="Arial Nova Light" w:hAnsi="Arial Nova Light" w:cs="Arial Nova Light"/>
        </w:rPr>
        <w:t>a specific section related to healthcare information.</w:t>
      </w:r>
    </w:p>
    <w:p w:rsidR="00FC5360" w:rsidRDefault="000E7FAA">
      <w:pPr>
        <w:keepNext/>
        <w:keepLines/>
        <w:spacing w:before="240" w:after="0" w:line="360" w:lineRule="auto"/>
        <w:rPr>
          <w:rFonts w:ascii="Cambria" w:eastAsia="Cambria" w:hAnsi="Cambria" w:cs="Cambria"/>
          <w:color w:val="365F91"/>
          <w:sz w:val="40"/>
        </w:rPr>
      </w:pPr>
      <w:r>
        <w:rPr>
          <w:rFonts w:ascii="Cambria" w:eastAsia="Cambria" w:hAnsi="Cambria" w:cs="Cambria"/>
          <w:color w:val="365F91"/>
          <w:sz w:val="40"/>
        </w:rPr>
        <w:t>What do we do with your information?</w:t>
      </w:r>
    </w:p>
    <w:p w:rsidR="00FC5360" w:rsidRDefault="000E7FAA">
      <w:pPr>
        <w:numPr>
          <w:ilvl w:val="0"/>
          <w:numId w:val="3"/>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Refer you to other healthcare providers when you need other service or tests</w:t>
      </w:r>
    </w:p>
    <w:p w:rsidR="00FC5360" w:rsidRDefault="000E7FAA">
      <w:pPr>
        <w:numPr>
          <w:ilvl w:val="0"/>
          <w:numId w:val="3"/>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Share samples with laboratories for testing (like blood samples)</w:t>
      </w:r>
    </w:p>
    <w:p w:rsidR="00FC5360" w:rsidRDefault="000E7FAA">
      <w:pPr>
        <w:numPr>
          <w:ilvl w:val="0"/>
          <w:numId w:val="3"/>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Share test results with hospitals or community services (like blood test results)</w:t>
      </w:r>
    </w:p>
    <w:p w:rsidR="00FC5360" w:rsidRDefault="000E7FAA">
      <w:pPr>
        <w:numPr>
          <w:ilvl w:val="0"/>
          <w:numId w:val="3"/>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Allow out of hours or extended hours GPs to look at your health record when you are going to an appointment</w:t>
      </w:r>
    </w:p>
    <w:p w:rsidR="00FC5360" w:rsidRDefault="000E7FAA">
      <w:pPr>
        <w:numPr>
          <w:ilvl w:val="0"/>
          <w:numId w:val="3"/>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Send prescriptions to a pharmacy</w:t>
      </w:r>
    </w:p>
    <w:p w:rsidR="00FC5360" w:rsidRDefault="000E7FAA">
      <w:pPr>
        <w:numPr>
          <w:ilvl w:val="0"/>
          <w:numId w:val="3"/>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lastRenderedPageBreak/>
        <w:t>Patients are texted in relation t</w:t>
      </w:r>
      <w:r>
        <w:rPr>
          <w:rFonts w:ascii="Arial Nova Light" w:eastAsia="Arial Nova Light" w:hAnsi="Arial Nova Light" w:cs="Arial Nova Light"/>
        </w:rPr>
        <w:t>o healthcare services</w:t>
      </w:r>
    </w:p>
    <w:p w:rsidR="00FC5360" w:rsidRDefault="000E7FAA">
      <w:pPr>
        <w:numPr>
          <w:ilvl w:val="0"/>
          <w:numId w:val="3"/>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Samples are provided to the courier for delivery to pathology</w:t>
      </w:r>
    </w:p>
    <w:p w:rsidR="00FC5360" w:rsidRDefault="000E7FAA">
      <w:pPr>
        <w:numPr>
          <w:ilvl w:val="0"/>
          <w:numId w:val="3"/>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 xml:space="preserve">Share reports with the coroner </w:t>
      </w:r>
    </w:p>
    <w:p w:rsidR="00FC5360" w:rsidRDefault="000E7FAA">
      <w:pPr>
        <w:numPr>
          <w:ilvl w:val="0"/>
          <w:numId w:val="3"/>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Receive reports of appointments you have attended elsewhere such as with the community nurse or if you have had a stay in hospital</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See below</w:t>
      </w:r>
      <w:r>
        <w:rPr>
          <w:rFonts w:ascii="Arial Nova Light" w:eastAsia="Arial Nova Light" w:hAnsi="Arial Nova Light" w:cs="Arial Nova Light"/>
        </w:rPr>
        <w:t xml:space="preserve"> for a list of the partners that we usually share with. </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Orchard Surgery has signed a Suffolk Wide Information Sharing Agreement which allows health and social care providers to agree a secure and lawful way to share your information.</w:t>
      </w:r>
    </w:p>
    <w:p w:rsidR="00FC5360" w:rsidRDefault="000E7FAA">
      <w:pPr>
        <w:keepNext/>
        <w:keepLines/>
        <w:spacing w:before="240" w:after="0" w:line="360" w:lineRule="auto"/>
        <w:rPr>
          <w:rFonts w:ascii="Cambria" w:eastAsia="Cambria" w:hAnsi="Cambria" w:cs="Cambria"/>
          <w:color w:val="365F91"/>
          <w:sz w:val="40"/>
        </w:rPr>
      </w:pPr>
      <w:r>
        <w:rPr>
          <w:rFonts w:ascii="Cambria" w:eastAsia="Cambria" w:hAnsi="Cambria" w:cs="Cambria"/>
          <w:color w:val="365F91"/>
          <w:sz w:val="40"/>
        </w:rPr>
        <w:t>What else do we do wi</w:t>
      </w:r>
      <w:r>
        <w:rPr>
          <w:rFonts w:ascii="Cambria" w:eastAsia="Cambria" w:hAnsi="Cambria" w:cs="Cambria"/>
          <w:color w:val="365F91"/>
          <w:sz w:val="40"/>
        </w:rPr>
        <w:t>th your information?</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Along with activities related directly to your care, we also use information in ways which allow us to check that care is safe and provide data for the improvement and planning of services.</w:t>
      </w:r>
    </w:p>
    <w:p w:rsidR="00FC5360" w:rsidRDefault="000E7FAA">
      <w:pPr>
        <w:numPr>
          <w:ilvl w:val="0"/>
          <w:numId w:val="4"/>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Quality / payment / performance reports are p</w:t>
      </w:r>
      <w:r>
        <w:rPr>
          <w:rFonts w:ascii="Arial Nova Light" w:eastAsia="Arial Nova Light" w:hAnsi="Arial Nova Light" w:cs="Arial Nova Light"/>
        </w:rPr>
        <w:t>rovided to service commissioners</w:t>
      </w:r>
    </w:p>
    <w:p w:rsidR="00FC5360" w:rsidRDefault="000E7FAA">
      <w:pPr>
        <w:numPr>
          <w:ilvl w:val="0"/>
          <w:numId w:val="4"/>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As part of clinical research – information that identifies you will be removed, unless you have consented to being identified</w:t>
      </w:r>
    </w:p>
    <w:p w:rsidR="00FC5360" w:rsidRDefault="000E7FAA">
      <w:pPr>
        <w:numPr>
          <w:ilvl w:val="0"/>
          <w:numId w:val="4"/>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Undertaking clinical audits within the practice</w:t>
      </w:r>
    </w:p>
    <w:p w:rsidR="00FC5360" w:rsidRDefault="000E7FAA">
      <w:pPr>
        <w:numPr>
          <w:ilvl w:val="0"/>
          <w:numId w:val="4"/>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Supporting staff training</w:t>
      </w:r>
    </w:p>
    <w:p w:rsidR="00FC5360" w:rsidRDefault="000E7FAA">
      <w:pPr>
        <w:keepNext/>
        <w:keepLines/>
        <w:spacing w:before="240" w:after="0" w:line="360" w:lineRule="auto"/>
        <w:rPr>
          <w:rFonts w:ascii="Cambria" w:eastAsia="Cambria" w:hAnsi="Cambria" w:cs="Cambria"/>
          <w:color w:val="365F91"/>
          <w:sz w:val="40"/>
        </w:rPr>
      </w:pPr>
      <w:r>
        <w:rPr>
          <w:rFonts w:ascii="Cambria" w:eastAsia="Cambria" w:hAnsi="Cambria" w:cs="Cambria"/>
          <w:color w:val="365F91"/>
          <w:sz w:val="40"/>
        </w:rPr>
        <w:t>CCTV</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CCTV is in place i</w:t>
      </w:r>
      <w:r>
        <w:rPr>
          <w:rFonts w:ascii="Arial Nova Light" w:eastAsia="Arial Nova Light" w:hAnsi="Arial Nova Light" w:cs="Arial Nova Light"/>
        </w:rPr>
        <w:t>n the public areas of our practice.</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It has been installed solely for the safety and security of our patients and staff, to prevent and deter crime.</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Images are recorded 24 hours a day and stored on the hard drives of the recording devices that are situated in secure areas and only the practice managers and those delivering technical support services will have access to the system. </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The CCTV only record</w:t>
      </w:r>
      <w:r>
        <w:rPr>
          <w:rFonts w:ascii="Arial Nova Light" w:eastAsia="Arial Nova Light" w:hAnsi="Arial Nova Light" w:cs="Arial Nova Light"/>
        </w:rPr>
        <w:t>s images and does not record audio.</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 All CCTV recordings are stored on our recording devices for 14 days before being deleted.</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There are signs in the practice telling you that CCTV is in place.</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will only ever share information with the relevant authorities in connection with the safety and security of patients and staff and will not share with any other third parties.</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Visitors to the practice have the right to request to see images of </w:t>
      </w:r>
      <w:proofErr w:type="gramStart"/>
      <w:r>
        <w:rPr>
          <w:rFonts w:ascii="Arial Nova Light" w:eastAsia="Arial Nova Light" w:hAnsi="Arial Nova Light" w:cs="Arial Nova Light"/>
        </w:rPr>
        <w:t>themselv</w:t>
      </w:r>
      <w:r>
        <w:rPr>
          <w:rFonts w:ascii="Arial Nova Light" w:eastAsia="Arial Nova Light" w:hAnsi="Arial Nova Light" w:cs="Arial Nova Light"/>
        </w:rPr>
        <w:t>es</w:t>
      </w:r>
      <w:proofErr w:type="gramEnd"/>
      <w:r>
        <w:rPr>
          <w:rFonts w:ascii="Arial Nova Light" w:eastAsia="Arial Nova Light" w:hAnsi="Arial Nova Light" w:cs="Arial Nova Light"/>
        </w:rPr>
        <w:t xml:space="preserve"> on CCTV as part of a request made under the privacy legislation. Like all subject access requests, it should be made in writing. </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have followed the CCTV guidelines produced by the Information Commissioners’ Office.</w:t>
      </w:r>
    </w:p>
    <w:p w:rsidR="00FC5360" w:rsidRDefault="00FC5360">
      <w:pPr>
        <w:spacing w:after="160" w:line="360" w:lineRule="auto"/>
        <w:rPr>
          <w:rFonts w:ascii="Arial Nova Light" w:eastAsia="Arial Nova Light" w:hAnsi="Arial Nova Light" w:cs="Arial Nova Light"/>
        </w:rPr>
      </w:pPr>
    </w:p>
    <w:p w:rsidR="00FC5360" w:rsidRDefault="000E7FAA">
      <w:pPr>
        <w:keepNext/>
        <w:keepLines/>
        <w:spacing w:before="240" w:after="0" w:line="360" w:lineRule="auto"/>
        <w:rPr>
          <w:rFonts w:ascii="Cambria" w:eastAsia="Cambria" w:hAnsi="Cambria" w:cs="Cambria"/>
          <w:color w:val="365F91"/>
          <w:sz w:val="40"/>
        </w:rPr>
      </w:pPr>
      <w:r>
        <w:rPr>
          <w:rFonts w:ascii="Cambria" w:eastAsia="Cambria" w:hAnsi="Cambria" w:cs="Cambria"/>
          <w:color w:val="365F91"/>
          <w:sz w:val="40"/>
        </w:rPr>
        <w:lastRenderedPageBreak/>
        <w:t>Sharing when Required by Law</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Somet</w:t>
      </w:r>
      <w:r>
        <w:rPr>
          <w:rFonts w:ascii="Arial Nova Light" w:eastAsia="Arial Nova Light" w:hAnsi="Arial Nova Light" w:cs="Arial Nova Light"/>
        </w:rPr>
        <w:t>imes we will be required by law to share your information and will not always be able to discuss this with you directly. Examples might be for the purposes of detection or prevention of crime, where it is in the wider public interest, to safeguard children</w:t>
      </w:r>
      <w:r>
        <w:rPr>
          <w:rFonts w:ascii="Arial Nova Light" w:eastAsia="Arial Nova Light" w:hAnsi="Arial Nova Light" w:cs="Arial Nova Light"/>
        </w:rPr>
        <w:t xml:space="preserve"> or vulnerable adults, reporting infectious diseases or where required by court order.</w:t>
      </w:r>
    </w:p>
    <w:p w:rsidR="00FC5360" w:rsidRDefault="000E7FAA">
      <w:pPr>
        <w:keepNext/>
        <w:keepLines/>
        <w:spacing w:before="240" w:after="0" w:line="360" w:lineRule="auto"/>
        <w:rPr>
          <w:rFonts w:ascii="Cambria" w:eastAsia="Cambria" w:hAnsi="Cambria" w:cs="Cambria"/>
          <w:color w:val="365F91"/>
          <w:sz w:val="32"/>
        </w:rPr>
      </w:pPr>
      <w:r>
        <w:rPr>
          <w:rFonts w:ascii="Cambria" w:eastAsia="Cambria" w:hAnsi="Cambria" w:cs="Cambria"/>
          <w:color w:val="365F91"/>
          <w:sz w:val="32"/>
        </w:rPr>
        <w:t>Information Access and Rights</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Data protection law provides you with a number of rights that the practice is committed to supporting you with;</w:t>
      </w:r>
    </w:p>
    <w:p w:rsidR="00FC5360" w:rsidRDefault="000E7FAA">
      <w:pPr>
        <w:keepNext/>
        <w:keepLines/>
        <w:spacing w:before="40" w:after="0" w:line="360" w:lineRule="auto"/>
        <w:rPr>
          <w:rFonts w:ascii="Cambria" w:eastAsia="Cambria" w:hAnsi="Cambria" w:cs="Cambria"/>
          <w:color w:val="365F91"/>
          <w:sz w:val="26"/>
        </w:rPr>
      </w:pPr>
      <w:r>
        <w:rPr>
          <w:rFonts w:ascii="Cambria" w:eastAsia="Cambria" w:hAnsi="Cambria" w:cs="Cambria"/>
          <w:color w:val="365F91"/>
          <w:sz w:val="26"/>
        </w:rPr>
        <w:t>Right to Access</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You have th</w:t>
      </w:r>
      <w:r>
        <w:rPr>
          <w:rFonts w:ascii="Arial Nova Light" w:eastAsia="Arial Nova Light" w:hAnsi="Arial Nova Light" w:cs="Arial Nova Light"/>
        </w:rPr>
        <w:t>e right to obtain:</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Confirmation that your information is being used, stored or shared by the practice</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A copy of information held about you</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We will respond to your request within one month of receipt or will tell you when it might take longer. </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are required to validate your identity including the identity of someone making a request on your behalf</w:t>
      </w:r>
    </w:p>
    <w:p w:rsidR="00FC5360" w:rsidRDefault="000E7FAA">
      <w:pPr>
        <w:keepNext/>
        <w:keepLines/>
        <w:spacing w:before="40" w:after="0" w:line="360" w:lineRule="auto"/>
        <w:rPr>
          <w:rFonts w:ascii="Cambria" w:eastAsia="Cambria" w:hAnsi="Cambria" w:cs="Cambria"/>
          <w:color w:val="365F91"/>
          <w:sz w:val="26"/>
        </w:rPr>
      </w:pPr>
      <w:r>
        <w:rPr>
          <w:rFonts w:ascii="Cambria" w:eastAsia="Cambria" w:hAnsi="Cambria" w:cs="Cambria"/>
          <w:color w:val="365F91"/>
          <w:sz w:val="26"/>
        </w:rPr>
        <w:t>Right to Object or Withdrawn Consent</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mainly use, store and share your information because we are permitted in order to deliver your healthcare bu</w:t>
      </w:r>
      <w:r>
        <w:rPr>
          <w:rFonts w:ascii="Arial Nova Light" w:eastAsia="Arial Nova Light" w:hAnsi="Arial Nova Light" w:cs="Arial Nova Light"/>
        </w:rPr>
        <w:t>t you do have a right to object to us doing this.</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Where we are using, storing and sharing your information based on explicit consent you have provided, you have a right to withdraw that consent at any time.</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Our Data Protection Officer will be happy to spea</w:t>
      </w:r>
      <w:r>
        <w:rPr>
          <w:rFonts w:ascii="Arial Nova Light" w:eastAsia="Arial Nova Light" w:hAnsi="Arial Nova Light" w:cs="Arial Nova Light"/>
        </w:rPr>
        <w:t>k with you about any concerns you have.</w:t>
      </w:r>
    </w:p>
    <w:p w:rsidR="00FC5360" w:rsidRDefault="000E7FAA">
      <w:pPr>
        <w:keepNext/>
        <w:keepLines/>
        <w:spacing w:before="40" w:after="0" w:line="360" w:lineRule="auto"/>
        <w:rPr>
          <w:rFonts w:ascii="Cambria" w:eastAsia="Cambria" w:hAnsi="Cambria" w:cs="Cambria"/>
          <w:color w:val="365F91"/>
          <w:sz w:val="26"/>
        </w:rPr>
      </w:pPr>
      <w:r>
        <w:rPr>
          <w:rFonts w:ascii="Cambria" w:eastAsia="Cambria" w:hAnsi="Cambria" w:cs="Cambria"/>
          <w:color w:val="365F91"/>
          <w:sz w:val="26"/>
        </w:rPr>
        <w:t>Right to Correction</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If information about you is incorrect, you are entitled to request that we correct it</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There may be occasions, where we are required by law to maintain the original information – our Data Protectio</w:t>
      </w:r>
      <w:r>
        <w:rPr>
          <w:rFonts w:ascii="Arial Nova Light" w:eastAsia="Arial Nova Light" w:hAnsi="Arial Nova Light" w:cs="Arial Nova Light"/>
        </w:rPr>
        <w:t>n Officer will talk to you about this and you may request that the information is not used during this time</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We will respond to your request within one month of receipt or will tell you when it might take longer. </w:t>
      </w:r>
    </w:p>
    <w:p w:rsidR="00FC5360" w:rsidRDefault="000E7FAA">
      <w:pPr>
        <w:keepNext/>
        <w:keepLines/>
        <w:spacing w:before="40" w:after="0" w:line="360" w:lineRule="auto"/>
        <w:rPr>
          <w:rFonts w:ascii="Cambria" w:eastAsia="Cambria" w:hAnsi="Cambria" w:cs="Cambria"/>
          <w:color w:val="365F91"/>
          <w:sz w:val="26"/>
        </w:rPr>
      </w:pPr>
      <w:r>
        <w:rPr>
          <w:rFonts w:ascii="Cambria" w:eastAsia="Cambria" w:hAnsi="Cambria" w:cs="Cambria"/>
          <w:color w:val="365F91"/>
          <w:sz w:val="26"/>
        </w:rPr>
        <w:t>Complaints</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You also have the right to make </w:t>
      </w:r>
      <w:r>
        <w:rPr>
          <w:rFonts w:ascii="Arial Nova Light" w:eastAsia="Arial Nova Light" w:hAnsi="Arial Nova Light" w:cs="Arial Nova Light"/>
        </w:rPr>
        <w:t>complaints and request investigations into the way your information is used. Please contact our Data Protection Officer or visit the link below for more information.</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For more detailed information on your rights visit </w:t>
      </w:r>
      <w:hyperlink r:id="rId7">
        <w:r>
          <w:rPr>
            <w:rFonts w:ascii="Arial Nova Light" w:eastAsia="Arial Nova Light" w:hAnsi="Arial Nova Light" w:cs="Arial Nova Light"/>
            <w:color w:val="0000FF"/>
            <w:u w:val="single"/>
          </w:rPr>
          <w:t>https://ico.org.uk/for-organisations/guide-to-the-general-data-protection-regulation-gdpr/individual-rights/</w:t>
        </w:r>
      </w:hyperlink>
    </w:p>
    <w:p w:rsidR="00FC5360" w:rsidRDefault="000E7FAA">
      <w:pPr>
        <w:keepNext/>
        <w:keepLines/>
        <w:spacing w:before="240" w:after="0" w:line="360" w:lineRule="auto"/>
        <w:rPr>
          <w:rFonts w:ascii="Cambria" w:eastAsia="Cambria" w:hAnsi="Cambria" w:cs="Cambria"/>
          <w:color w:val="365F91"/>
          <w:sz w:val="32"/>
        </w:rPr>
      </w:pPr>
      <w:r>
        <w:rPr>
          <w:rFonts w:ascii="Cambria" w:eastAsia="Cambria" w:hAnsi="Cambria" w:cs="Cambria"/>
          <w:color w:val="365F91"/>
          <w:sz w:val="32"/>
        </w:rPr>
        <w:t>Case Finding</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Sometimes your information will be used to identify whether you need particular support from us. </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lastRenderedPageBreak/>
        <w:t xml:space="preserve">Those involved in your care might look at particular ‘indicators’ (such as particular conditions) and contact you or take action for healthcare purposes. For </w:t>
      </w:r>
      <w:r>
        <w:rPr>
          <w:rFonts w:ascii="Arial Nova Light" w:eastAsia="Arial Nova Light" w:hAnsi="Arial Nova Light" w:cs="Arial Nova Light"/>
        </w:rPr>
        <w:t>example, this might be to prevent you from having to visit accident and emergency by supporting you in your own home or in the community.</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will use automated technology to help us to identify people that might require support but ultimately, the decision</w:t>
      </w:r>
      <w:r>
        <w:rPr>
          <w:rFonts w:ascii="Arial Nova Light" w:eastAsia="Arial Nova Light" w:hAnsi="Arial Nova Light" w:cs="Arial Nova Light"/>
        </w:rPr>
        <w:t xml:space="preserve"> about how or whether to provide extra support you is made by those involved in your care.</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Our Data Protection Officer will be happy to speak to you about this if you have concerns or objections.</w:t>
      </w:r>
    </w:p>
    <w:p w:rsidR="00FC5360" w:rsidRDefault="000E7FAA">
      <w:pPr>
        <w:keepNext/>
        <w:keepLines/>
        <w:spacing w:before="240" w:after="0" w:line="360" w:lineRule="auto"/>
        <w:rPr>
          <w:rFonts w:ascii="Cambria" w:eastAsia="Cambria" w:hAnsi="Cambria" w:cs="Cambria"/>
          <w:color w:val="365F91"/>
          <w:sz w:val="32"/>
        </w:rPr>
      </w:pPr>
      <w:r>
        <w:rPr>
          <w:rFonts w:ascii="Cambria" w:eastAsia="Cambria" w:hAnsi="Cambria" w:cs="Cambria"/>
          <w:color w:val="365F91"/>
          <w:sz w:val="32"/>
        </w:rPr>
        <w:t>Information Technology</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The practice will use third parties to provide services that involve your information such as;</w:t>
      </w:r>
    </w:p>
    <w:p w:rsidR="00FC5360" w:rsidRDefault="000E7FAA">
      <w:pPr>
        <w:numPr>
          <w:ilvl w:val="0"/>
          <w:numId w:val="5"/>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Removal and destruction of confidential waste</w:t>
      </w:r>
    </w:p>
    <w:p w:rsidR="00FC5360" w:rsidRDefault="000E7FAA">
      <w:pPr>
        <w:numPr>
          <w:ilvl w:val="0"/>
          <w:numId w:val="5"/>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 xml:space="preserve">Provision of clinical systems </w:t>
      </w:r>
    </w:p>
    <w:p w:rsidR="00FC5360" w:rsidRDefault="000E7FAA">
      <w:pPr>
        <w:numPr>
          <w:ilvl w:val="0"/>
          <w:numId w:val="5"/>
        </w:numPr>
        <w:spacing w:after="160" w:line="360" w:lineRule="auto"/>
        <w:ind w:left="720" w:hanging="360"/>
        <w:rPr>
          <w:rFonts w:ascii="Arial Nova Light" w:eastAsia="Arial Nova Light" w:hAnsi="Arial Nova Light" w:cs="Arial Nova Light"/>
        </w:rPr>
      </w:pPr>
      <w:r>
        <w:rPr>
          <w:rFonts w:ascii="Arial Nova Light" w:eastAsia="Arial Nova Light" w:hAnsi="Arial Nova Light" w:cs="Arial Nova Light"/>
        </w:rPr>
        <w:t>Provision of connectively and servers</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Data analytics or warehousing (these allow us </w:t>
      </w:r>
      <w:r>
        <w:rPr>
          <w:rFonts w:ascii="Arial Nova Light" w:eastAsia="Arial Nova Light" w:hAnsi="Arial Nova Light" w:cs="Arial Nova Light"/>
        </w:rPr>
        <w:t>to make decisions about care or see how effectively the practice is run – personal data will never be sold or made available to organisations not related to your care delivery)</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have contracts in place with these third parties that prevent them from usin</w:t>
      </w:r>
      <w:r>
        <w:rPr>
          <w:rFonts w:ascii="Arial Nova Light" w:eastAsia="Arial Nova Light" w:hAnsi="Arial Nova Light" w:cs="Arial Nova Light"/>
        </w:rPr>
        <w:t>g it in any other way that instructed. These contracts also require them to maintain good standards of security to ensure your confidentiality.</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Please see below to find out more about our sharing partners and providers. </w:t>
      </w:r>
    </w:p>
    <w:p w:rsidR="00FC5360" w:rsidRDefault="000E7FAA">
      <w:pPr>
        <w:keepNext/>
        <w:keepLines/>
        <w:spacing w:before="240" w:after="0" w:line="360" w:lineRule="auto"/>
        <w:rPr>
          <w:rFonts w:ascii="Cambria" w:eastAsia="Cambria" w:hAnsi="Cambria" w:cs="Cambria"/>
          <w:color w:val="365F91"/>
          <w:sz w:val="32"/>
        </w:rPr>
      </w:pPr>
      <w:r>
        <w:rPr>
          <w:rFonts w:ascii="Cambria" w:eastAsia="Cambria" w:hAnsi="Cambria" w:cs="Cambria"/>
          <w:color w:val="365F91"/>
          <w:sz w:val="32"/>
        </w:rPr>
        <w:t>How do we protect your Information?</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are committed to ensuring the security and confidentiality of your information. There are a number of ways we do this;</w:t>
      </w:r>
    </w:p>
    <w:p w:rsidR="00FC5360" w:rsidRDefault="000E7FAA">
      <w:pPr>
        <w:spacing w:after="160" w:line="360" w:lineRule="auto"/>
        <w:rPr>
          <w:rFonts w:ascii="Arial Nova Light" w:eastAsia="Arial Nova Light" w:hAnsi="Arial Nova Light" w:cs="Arial Nova Light"/>
        </w:rPr>
      </w:pPr>
      <w:proofErr w:type="gramStart"/>
      <w:r>
        <w:rPr>
          <w:rFonts w:ascii="Arial Nova Light" w:eastAsia="Arial Nova Light" w:hAnsi="Arial Nova Light" w:cs="Arial Nova Light"/>
        </w:rPr>
        <w:t>Staff</w:t>
      </w:r>
      <w:proofErr w:type="gramEnd"/>
      <w:r>
        <w:rPr>
          <w:rFonts w:ascii="Arial Nova Light" w:eastAsia="Arial Nova Light" w:hAnsi="Arial Nova Light" w:cs="Arial Nova Light"/>
        </w:rPr>
        <w:t xml:space="preserve"> receives annual training about protecting and using personal data</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Policies are in place for staff to follow and are regularly r</w:t>
      </w:r>
      <w:r>
        <w:rPr>
          <w:rFonts w:ascii="Arial Nova Light" w:eastAsia="Arial Nova Light" w:hAnsi="Arial Nova Light" w:cs="Arial Nova Light"/>
        </w:rPr>
        <w:t>eviewed</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check that only the minimum amount of data is shared or accessed</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use ‘smartcards’ to access systems, this helps to ensure that the right people are accessing data – people with a ‘need to know’</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 xml:space="preserve">We use encrypted emails and storage which would </w:t>
      </w:r>
      <w:r>
        <w:rPr>
          <w:rFonts w:ascii="Arial Nova Light" w:eastAsia="Arial Nova Light" w:hAnsi="Arial Nova Light" w:cs="Arial Nova Light"/>
        </w:rPr>
        <w:t>make it difficult for someone to ‘intercept’ your information</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report and manage incidents to make sure we learn from them and improve</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put in place contracts that require providers and suppliers to protect your data as well</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We do not send your data ou</w:t>
      </w:r>
      <w:r>
        <w:rPr>
          <w:rFonts w:ascii="Arial Nova Light" w:eastAsia="Arial Nova Light" w:hAnsi="Arial Nova Light" w:cs="Arial Nova Light"/>
        </w:rPr>
        <w:t>tside of the EEA</w:t>
      </w:r>
    </w:p>
    <w:p w:rsidR="00FC5360" w:rsidRDefault="000E7FAA">
      <w:pPr>
        <w:keepNext/>
        <w:keepLines/>
        <w:spacing w:before="240" w:after="0" w:line="360" w:lineRule="auto"/>
        <w:rPr>
          <w:rFonts w:ascii="Cambria" w:eastAsia="Cambria" w:hAnsi="Cambria" w:cs="Cambria"/>
          <w:color w:val="365F91"/>
          <w:sz w:val="32"/>
        </w:rPr>
      </w:pPr>
      <w:r>
        <w:rPr>
          <w:rFonts w:ascii="Cambria" w:eastAsia="Cambria" w:hAnsi="Cambria" w:cs="Cambria"/>
          <w:color w:val="365F91"/>
          <w:sz w:val="32"/>
        </w:rPr>
        <w:lastRenderedPageBreak/>
        <w:t>How Long Do We Keep Your Information?</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In line with the Department of Health Code, we will retain / store your health record for your lifetime. When a patient dies, we will review the record and generally it will be destroyed 10 years later</w:t>
      </w:r>
      <w:r>
        <w:rPr>
          <w:rFonts w:ascii="Arial Nova Light" w:eastAsia="Arial Nova Light" w:hAnsi="Arial Nova Light" w:cs="Arial Nova Light"/>
        </w:rPr>
        <w:t>, unless there is a reason to keep it for longer.</w:t>
      </w:r>
    </w:p>
    <w:p w:rsidR="00FC5360" w:rsidRDefault="000E7FAA">
      <w:pPr>
        <w:spacing w:after="160" w:line="360" w:lineRule="auto"/>
        <w:rPr>
          <w:rFonts w:ascii="Arial Nova Light" w:eastAsia="Arial Nova Light" w:hAnsi="Arial Nova Light" w:cs="Arial Nova Light"/>
        </w:rPr>
      </w:pPr>
      <w:r>
        <w:rPr>
          <w:rFonts w:ascii="Arial Nova Light" w:eastAsia="Arial Nova Light" w:hAnsi="Arial Nova Light" w:cs="Arial Nova Light"/>
        </w:rPr>
        <w:t>If you move away or register with another practice, we will send your records to the new practice.</w:t>
      </w:r>
    </w:p>
    <w:p w:rsidR="00FC5360" w:rsidRDefault="00FC5360">
      <w:pPr>
        <w:spacing w:after="160" w:line="360" w:lineRule="auto"/>
        <w:rPr>
          <w:rFonts w:ascii="Arial Nova Light" w:eastAsia="Arial Nova Light" w:hAnsi="Arial Nova Light" w:cs="Arial Nova Light"/>
        </w:rPr>
      </w:pPr>
    </w:p>
    <w:p w:rsidR="00FC5360" w:rsidRDefault="000E7FAA">
      <w:pPr>
        <w:keepNext/>
        <w:keepLines/>
        <w:spacing w:before="240" w:after="0" w:line="360" w:lineRule="auto"/>
        <w:rPr>
          <w:rFonts w:ascii="Cambria" w:eastAsia="Cambria" w:hAnsi="Cambria" w:cs="Cambria"/>
          <w:color w:val="365F91"/>
          <w:sz w:val="40"/>
        </w:rPr>
      </w:pPr>
      <w:r>
        <w:rPr>
          <w:rFonts w:ascii="Cambria" w:eastAsia="Cambria" w:hAnsi="Cambria" w:cs="Cambria"/>
          <w:color w:val="365F91"/>
          <w:sz w:val="40"/>
        </w:rPr>
        <w:t>Appendix A – Orchard Surgery Routine Sharing Partners</w:t>
      </w:r>
    </w:p>
    <w:tbl>
      <w:tblPr>
        <w:tblW w:w="11340" w:type="dxa"/>
        <w:tblInd w:w="-459" w:type="dxa"/>
        <w:tblLayout w:type="fixed"/>
        <w:tblCellMar>
          <w:left w:w="10" w:type="dxa"/>
          <w:right w:w="10" w:type="dxa"/>
        </w:tblCellMar>
        <w:tblLook w:val="0000" w:firstRow="0" w:lastRow="0" w:firstColumn="0" w:lastColumn="0" w:noHBand="0" w:noVBand="0"/>
      </w:tblPr>
      <w:tblGrid>
        <w:gridCol w:w="1510"/>
        <w:gridCol w:w="1501"/>
        <w:gridCol w:w="8329"/>
      </w:tblGrid>
      <w:tr w:rsidR="00FC5360" w:rsidTr="000E7FAA">
        <w:tblPrEx>
          <w:tblCellMar>
            <w:top w:w="0" w:type="dxa"/>
            <w:bottom w:w="0" w:type="dxa"/>
          </w:tblCellMar>
        </w:tblPrEx>
        <w:tc>
          <w:tcPr>
            <w:tcW w:w="1510" w:type="dxa"/>
            <w:tcBorders>
              <w:top w:val="single" w:sz="4" w:space="0" w:color="000000"/>
              <w:left w:val="single" w:sz="4" w:space="0" w:color="000000"/>
              <w:bottom w:val="single" w:sz="4" w:space="0" w:color="000000"/>
              <w:right w:val="single" w:sz="4" w:space="0" w:color="000000"/>
            </w:tcBorders>
            <w:shd w:val="clear" w:color="000000" w:fill="92D050"/>
            <w:tcMar>
              <w:left w:w="108" w:type="dxa"/>
              <w:right w:w="108" w:type="dxa"/>
            </w:tcMar>
            <w:vAlign w:val="bottom"/>
          </w:tcPr>
          <w:p w:rsidR="00FC5360" w:rsidRDefault="000E7FAA">
            <w:pPr>
              <w:spacing w:after="0" w:line="240" w:lineRule="auto"/>
              <w:rPr>
                <w:rFonts w:ascii="Calibri" w:eastAsia="Calibri" w:hAnsi="Calibri" w:cs="Calibri"/>
              </w:rPr>
            </w:pPr>
            <w:bookmarkStart w:id="0" w:name="_GoBack"/>
            <w:bookmarkEnd w:id="0"/>
            <w:r>
              <w:rPr>
                <w:rFonts w:ascii="Calibri" w:eastAsia="Calibri" w:hAnsi="Calibri" w:cs="Calibri"/>
                <w:b/>
                <w:color w:val="FFFFFF"/>
                <w:sz w:val="24"/>
              </w:rPr>
              <w:t>Processing Activities</w:t>
            </w:r>
          </w:p>
        </w:tc>
        <w:tc>
          <w:tcPr>
            <w:tcW w:w="1501" w:type="dxa"/>
            <w:tcBorders>
              <w:top w:val="single" w:sz="4" w:space="0" w:color="000000"/>
              <w:left w:val="single" w:sz="0" w:space="0" w:color="000000"/>
              <w:bottom w:val="single" w:sz="4" w:space="0" w:color="000000"/>
              <w:right w:val="single" w:sz="4" w:space="0" w:color="000000"/>
            </w:tcBorders>
            <w:shd w:val="clear" w:color="000000" w:fill="92D050"/>
            <w:tcMar>
              <w:left w:w="108" w:type="dxa"/>
              <w:right w:w="108" w:type="dxa"/>
            </w:tcMar>
            <w:vAlign w:val="bottom"/>
          </w:tcPr>
          <w:p w:rsidR="00FC5360" w:rsidRDefault="000E7FAA">
            <w:pPr>
              <w:spacing w:after="0" w:line="240" w:lineRule="auto"/>
              <w:rPr>
                <w:rFonts w:ascii="Calibri" w:eastAsia="Calibri" w:hAnsi="Calibri" w:cs="Calibri"/>
              </w:rPr>
            </w:pPr>
            <w:r>
              <w:rPr>
                <w:rFonts w:ascii="Calibri" w:eastAsia="Calibri" w:hAnsi="Calibri" w:cs="Calibri"/>
                <w:b/>
                <w:color w:val="FFFFFF"/>
                <w:sz w:val="24"/>
              </w:rPr>
              <w:t>Sharing Partners (including any third party providers of services)</w:t>
            </w:r>
          </w:p>
        </w:tc>
        <w:tc>
          <w:tcPr>
            <w:tcW w:w="8329" w:type="dxa"/>
            <w:tcBorders>
              <w:top w:val="single" w:sz="4" w:space="0" w:color="000000"/>
              <w:left w:val="single" w:sz="0" w:space="0" w:color="000000"/>
              <w:bottom w:val="single" w:sz="4" w:space="0" w:color="000000"/>
              <w:right w:val="single" w:sz="4" w:space="0" w:color="000000"/>
            </w:tcBorders>
            <w:shd w:val="clear" w:color="000000" w:fill="92D050"/>
            <w:tcMar>
              <w:left w:w="108" w:type="dxa"/>
              <w:right w:w="108" w:type="dxa"/>
            </w:tcMar>
            <w:vAlign w:val="bottom"/>
          </w:tcPr>
          <w:p w:rsidR="00FC5360" w:rsidRDefault="000E7FAA">
            <w:pPr>
              <w:spacing w:after="0" w:line="240" w:lineRule="auto"/>
              <w:rPr>
                <w:rFonts w:ascii="Calibri" w:eastAsia="Calibri" w:hAnsi="Calibri" w:cs="Calibri"/>
              </w:rPr>
            </w:pPr>
            <w:r>
              <w:rPr>
                <w:rFonts w:ascii="Calibri" w:eastAsia="Calibri" w:hAnsi="Calibri" w:cs="Calibri"/>
                <w:b/>
                <w:color w:val="FFFFFF"/>
                <w:sz w:val="24"/>
              </w:rPr>
              <w:t>Link</w:t>
            </w:r>
          </w:p>
        </w:tc>
      </w:tr>
      <w:tr w:rsidR="00FC5360" w:rsidTr="000E7FAA">
        <w:tblPrEx>
          <w:tblCellMar>
            <w:top w:w="0" w:type="dxa"/>
            <w:bottom w:w="0" w:type="dxa"/>
          </w:tblCellMar>
        </w:tblPrEx>
        <w:tc>
          <w:tcPr>
            <w:tcW w:w="1510"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Referral</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West Suffolk Hospital</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8">
              <w:r>
                <w:rPr>
                  <w:rFonts w:ascii="Calibri" w:eastAsia="Calibri" w:hAnsi="Calibri" w:cs="Calibri"/>
                  <w:color w:val="0000FF"/>
                  <w:u w:val="single"/>
                </w:rPr>
                <w:t>http://www.wsh.nhs.uk/Home.aspx</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Colchester Hospital</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9">
              <w:r>
                <w:rPr>
                  <w:rFonts w:ascii="Calibri" w:eastAsia="Calibri" w:hAnsi="Calibri" w:cs="Calibri"/>
                  <w:color w:val="0563C1"/>
                  <w:u w:val="single"/>
                </w:rPr>
                <w:t>www.colchesterhospital.nhs.uk/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Nuffield Hospital</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10">
              <w:r>
                <w:rPr>
                  <w:rFonts w:ascii="Calibri" w:eastAsia="Calibri" w:hAnsi="Calibri" w:cs="Calibri"/>
                  <w:color w:val="0000FF"/>
                  <w:u w:val="single"/>
                </w:rPr>
                <w:t>https://www.nuffieldhealth.com/hospitals/ipswich</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Papworth Hospital</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11">
              <w:r>
                <w:rPr>
                  <w:rFonts w:ascii="Calibri" w:eastAsia="Calibri" w:hAnsi="Calibri" w:cs="Calibri"/>
                  <w:color w:val="0563C1"/>
                  <w:u w:val="single"/>
                </w:rPr>
                <w:t>http://www.royalpapworth.nhs.uk/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Ipswich Hospital</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12">
              <w:r>
                <w:rPr>
                  <w:rFonts w:ascii="Calibri" w:eastAsia="Calibri" w:hAnsi="Calibri" w:cs="Calibri"/>
                  <w:color w:val="0000FF"/>
                  <w:u w:val="single"/>
                </w:rPr>
                <w:t>http://www.ipswichhospital.nhs.uk/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Norfolk and Norwich Hospital. </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13">
              <w:r>
                <w:rPr>
                  <w:rFonts w:ascii="Calibri" w:eastAsia="Calibri" w:hAnsi="Calibri" w:cs="Calibri"/>
                  <w:color w:val="0000FF"/>
                  <w:u w:val="single"/>
                </w:rPr>
                <w:t>http://www.nnuh.nhs.uk/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proofErr w:type="spellStart"/>
            <w:r>
              <w:rPr>
                <w:rFonts w:ascii="Arial Nova Light" w:eastAsia="Arial Nova Light" w:hAnsi="Arial Nova Light" w:cs="Arial Nova Light"/>
                <w:color w:val="000000"/>
                <w:sz w:val="20"/>
              </w:rPr>
              <w:t>Addenbrookes</w:t>
            </w:r>
            <w:proofErr w:type="spellEnd"/>
            <w:r>
              <w:rPr>
                <w:rFonts w:ascii="Arial Nova Light" w:eastAsia="Arial Nova Light" w:hAnsi="Arial Nova Light" w:cs="Arial Nova Light"/>
                <w:color w:val="000000"/>
                <w:sz w:val="20"/>
              </w:rPr>
              <w:t xml:space="preserve"> Hospital. </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14">
              <w:r>
                <w:rPr>
                  <w:rFonts w:ascii="Calibri" w:eastAsia="Calibri" w:hAnsi="Calibri" w:cs="Calibri"/>
                  <w:color w:val="0000FF"/>
                  <w:u w:val="single"/>
                </w:rPr>
                <w:t>https://www.cuh.nhs.uk/addenbrookes-hospital</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Allied Physios. </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15">
              <w:r>
                <w:rPr>
                  <w:rFonts w:ascii="Calibri" w:eastAsia="Calibri" w:hAnsi="Calibri" w:cs="Calibri"/>
                  <w:color w:val="0000FF"/>
                  <w:u w:val="single"/>
                </w:rPr>
                <w:t>http://ahpsuffolk.co.uk/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Suffolk Social Services. </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16">
              <w:r>
                <w:rPr>
                  <w:rFonts w:ascii="Calibri" w:eastAsia="Calibri" w:hAnsi="Calibri" w:cs="Calibri"/>
                  <w:color w:val="0000FF"/>
                  <w:u w:val="single"/>
                </w:rPr>
                <w:t>https://www.suffolk.gov.uk/adult-social-care-and-health/</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Wellbeing Suffolk (Mental health)</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17">
              <w:r>
                <w:rPr>
                  <w:rFonts w:ascii="Calibri" w:eastAsia="Calibri" w:hAnsi="Calibri" w:cs="Calibri"/>
                  <w:color w:val="0563C1"/>
                  <w:u w:val="single"/>
                </w:rPr>
                <w:t>www.nsft.nhs.uk/Our-services/Pages/wellbeing-suffolk.aspx</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East Anglian Ambulance Service.</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18">
              <w:r>
                <w:rPr>
                  <w:rFonts w:ascii="Calibri" w:eastAsia="Calibri" w:hAnsi="Calibri" w:cs="Calibri"/>
                  <w:color w:val="0000FF"/>
                  <w:u w:val="single"/>
                </w:rPr>
                <w:t>https://www.eastamb.nhs.uk/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Conne</w:t>
            </w:r>
            <w:r>
              <w:rPr>
                <w:rFonts w:ascii="Arial Nova Light" w:eastAsia="Arial Nova Light" w:hAnsi="Arial Nova Light" w:cs="Arial Nova Light"/>
                <w:color w:val="000000"/>
                <w:sz w:val="20"/>
              </w:rPr>
              <w:t>ct for Health – (Social Prescribing CAB)</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hyperlink r:id="rId19">
              <w:r>
                <w:rPr>
                  <w:rFonts w:ascii="Arial Nova Light" w:eastAsia="Arial Nova Light" w:hAnsi="Arial Nova Light" w:cs="Arial Nova Light"/>
                  <w:color w:val="0070C0"/>
                  <w:u w:val="single"/>
                </w:rPr>
                <w:t>https://www.citizensadviceipswich.org.uk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BMI Hospital</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20">
              <w:r>
                <w:rPr>
                  <w:rFonts w:ascii="Calibri" w:eastAsia="Calibri" w:hAnsi="Calibri" w:cs="Calibri"/>
                  <w:color w:val="0000FF"/>
                  <w:u w:val="single"/>
                </w:rPr>
                <w:t>https://www.bmihealthcare.co.uk/hospitals/bmi-st-edmunds-hospital</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Suffolk GP Federation</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21">
              <w:r>
                <w:rPr>
                  <w:rFonts w:ascii="Calibri" w:eastAsia="Calibri" w:hAnsi="Calibri" w:cs="Calibri"/>
                  <w:color w:val="0000FF"/>
                  <w:u w:val="single"/>
                </w:rPr>
                <w:t>https://suffolkfed.org.uk/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NHS Continuing Healthcare. </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22">
              <w:r>
                <w:rPr>
                  <w:rFonts w:ascii="Calibri" w:eastAsia="Calibri" w:hAnsi="Calibri" w:cs="Calibri"/>
                  <w:color w:val="0000FF"/>
                  <w:u w:val="single"/>
                </w:rPr>
                <w:t>http://www.ipswichandeastsuffolkccg.nhs.uk/Localservices/ContinuingHealthcare.aspx</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Express Diagnostics (24hr ECGS</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23">
              <w:r>
                <w:rPr>
                  <w:rFonts w:ascii="Calibri" w:eastAsia="Calibri" w:hAnsi="Calibri" w:cs="Calibri"/>
                  <w:color w:val="0563C1"/>
                  <w:u w:val="single"/>
                </w:rPr>
                <w:t>www.expressdiagnostics.co.uk/patients/heart-tests/24-hour-holter-ecg/</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Care Co-ordination </w:t>
            </w:r>
            <w:r>
              <w:rPr>
                <w:rFonts w:ascii="Arial Nova Light" w:eastAsia="Arial Nova Light" w:hAnsi="Arial Nova Light" w:cs="Arial Nova Light"/>
                <w:color w:val="000000"/>
                <w:sz w:val="20"/>
              </w:rPr>
              <w:lastRenderedPageBreak/>
              <w:t>Centre</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24">
              <w:r>
                <w:rPr>
                  <w:rFonts w:ascii="Calibri" w:eastAsia="Calibri" w:hAnsi="Calibri" w:cs="Calibri"/>
                  <w:color w:val="0563C1"/>
                  <w:u w:val="single"/>
                </w:rPr>
                <w:t>http://www.suffolkcommunityhealthcare.co.uk/OurServi</w:t>
              </w:r>
              <w:r>
                <w:rPr>
                  <w:rFonts w:ascii="Calibri" w:eastAsia="Calibri" w:hAnsi="Calibri" w:cs="Calibri"/>
                  <w:color w:val="0563C1"/>
                  <w:u w:val="single"/>
                </w:rPr>
                <w:t>ces/TheCareCoordinationCentre.aspx</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St Elizabeth Hospice</w:t>
            </w:r>
          </w:p>
        </w:tc>
        <w:tc>
          <w:tcPr>
            <w:tcW w:w="832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25">
              <w:r>
                <w:rPr>
                  <w:rFonts w:ascii="Calibri" w:eastAsia="Calibri" w:hAnsi="Calibri" w:cs="Calibri"/>
                  <w:color w:val="0563C1"/>
                  <w:u w:val="single"/>
                </w:rPr>
                <w:t>https://www.stelizabethhospice.org.uk/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roofErr w:type="spellStart"/>
            <w:r>
              <w:rPr>
                <w:rFonts w:ascii="Arial" w:eastAsia="Arial" w:hAnsi="Arial" w:cs="Arial"/>
              </w:rPr>
              <w:t>Thornbank</w:t>
            </w:r>
            <w:proofErr w:type="spellEnd"/>
            <w:r>
              <w:rPr>
                <w:rFonts w:ascii="Arial" w:eastAsia="Arial" w:hAnsi="Arial" w:cs="Arial"/>
              </w:rPr>
              <w:t xml:space="preserve"> </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rPr>
                <w:rFonts w:ascii="Calibri" w:eastAsia="Calibri" w:hAnsi="Calibri" w:cs="Calibri"/>
              </w:rPr>
            </w:pPr>
            <w:hyperlink r:id="rId26">
              <w:r>
                <w:rPr>
                  <w:rFonts w:ascii="Calibri" w:eastAsia="Calibri" w:hAnsi="Calibri" w:cs="Calibri"/>
                  <w:color w:val="0000FF"/>
                  <w:u w:val="single"/>
                </w:rPr>
                <w:t>https://www.greensleeves.org.uk/care-homes/thornbank-ipswich/</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Customer First</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27">
              <w:r>
                <w:rPr>
                  <w:rFonts w:ascii="Calibri" w:eastAsia="Calibri" w:hAnsi="Calibri" w:cs="Calibri"/>
                  <w:color w:val="0563C1"/>
                  <w:u w:val="single"/>
                </w:rPr>
                <w:t>https://secure.suffolkcc.gov.uk/customerservice/csd/SCC/product.aspx?ProductID=SCC_Customer_First_RF</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ONE LIFE </w:t>
            </w:r>
            <w:proofErr w:type="spellStart"/>
            <w:r>
              <w:rPr>
                <w:rFonts w:ascii="Arial Nova Light" w:eastAsia="Arial Nova Light" w:hAnsi="Arial Nova Light" w:cs="Arial Nova Light"/>
                <w:color w:val="000000"/>
                <w:sz w:val="20"/>
              </w:rPr>
              <w:t>suffolk</w:t>
            </w:r>
            <w:proofErr w:type="spellEnd"/>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28">
              <w:r>
                <w:rPr>
                  <w:rFonts w:ascii="Calibri" w:eastAsia="Calibri" w:hAnsi="Calibri" w:cs="Calibri"/>
                  <w:color w:val="0000FF"/>
                  <w:u w:val="single"/>
                </w:rPr>
                <w:t>https://onelifesuffolk.co.uk/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Slimming World</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29">
              <w:r>
                <w:rPr>
                  <w:rFonts w:ascii="Calibri" w:eastAsia="Calibri" w:hAnsi="Calibri" w:cs="Calibri"/>
                  <w:color w:val="0563C1"/>
                  <w:u w:val="single"/>
                </w:rPr>
                <w:t>https://www.slimmingworld.co.uk/health/swor/how-does-it-work.aspx</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Suffolk family carers</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30">
              <w:r>
                <w:rPr>
                  <w:rFonts w:ascii="Calibri" w:eastAsia="Calibri" w:hAnsi="Calibri" w:cs="Calibri"/>
                  <w:color w:val="0563C1"/>
                  <w:u w:val="single"/>
                </w:rPr>
                <w:t>https://suffolkfamilycarers.org/professionals/</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Turning Point</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31">
              <w:r>
                <w:rPr>
                  <w:rFonts w:ascii="Calibri" w:eastAsia="Calibri" w:hAnsi="Calibri" w:cs="Calibri"/>
                  <w:color w:val="0563C1"/>
                  <w:u w:val="single"/>
                </w:rPr>
                <w:t>http://www.turning-point.co.uk/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Sue Ryder Dementia</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32">
              <w:r>
                <w:rPr>
                  <w:rFonts w:ascii="Calibri" w:eastAsia="Calibri" w:hAnsi="Calibri" w:cs="Calibri"/>
                  <w:color w:val="0563C1"/>
                  <w:u w:val="single"/>
                </w:rPr>
                <w:t>http://www.sueryd</w:t>
              </w:r>
              <w:r>
                <w:rPr>
                  <w:rFonts w:ascii="Calibri" w:eastAsia="Calibri" w:hAnsi="Calibri" w:cs="Calibri"/>
                  <w:color w:val="0563C1"/>
                  <w:u w:val="single"/>
                </w:rPr>
                <w:t>er.org/care-centres/neurological-centres/the-chantry/care-services/dementia-together</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Bupa</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33">
              <w:r>
                <w:rPr>
                  <w:rFonts w:ascii="Calibri" w:eastAsia="Calibri" w:hAnsi="Calibri" w:cs="Calibri"/>
                  <w:color w:val="0000FF"/>
                  <w:u w:val="single"/>
                </w:rPr>
                <w:t>https://finder.bupa.co.uk/Hospital/view/52979/west_suffolk_hospital</w:t>
              </w:r>
            </w:hyperlink>
          </w:p>
        </w:tc>
      </w:tr>
      <w:tr w:rsidR="00FC5360" w:rsidTr="000E7FAA">
        <w:tblPrEx>
          <w:tblCellMar>
            <w:top w:w="0" w:type="dxa"/>
            <w:bottom w:w="0" w:type="dxa"/>
          </w:tblCellMar>
        </w:tblPrEx>
        <w:tc>
          <w:tcPr>
            <w:tcW w:w="1510"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Discharge notices</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proofErr w:type="spellStart"/>
            <w:r>
              <w:rPr>
                <w:rFonts w:ascii="Arial Nova Light" w:eastAsia="Arial Nova Light" w:hAnsi="Arial Nova Light" w:cs="Arial Nova Light"/>
                <w:color w:val="000000"/>
                <w:sz w:val="20"/>
              </w:rPr>
              <w:t>CareUK</w:t>
            </w:r>
            <w:proofErr w:type="spellEnd"/>
            <w:r>
              <w:rPr>
                <w:rFonts w:ascii="Arial Nova Light" w:eastAsia="Arial Nova Light" w:hAnsi="Arial Nova Light" w:cs="Arial Nova Light"/>
                <w:color w:val="000000"/>
                <w:sz w:val="20"/>
              </w:rPr>
              <w:t xml:space="preserve"> </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34">
              <w:r>
                <w:rPr>
                  <w:rFonts w:ascii="Calibri" w:eastAsia="Calibri" w:hAnsi="Calibri" w:cs="Calibri"/>
                  <w:color w:val="0563C1"/>
                  <w:u w:val="single"/>
                </w:rPr>
                <w:t>www.careuk.com/care-homes/our-care-homes/our.../improving-services-in-suffolk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Express Diagnostics (24hr ECGS</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35">
              <w:r>
                <w:rPr>
                  <w:rFonts w:ascii="Calibri" w:eastAsia="Calibri" w:hAnsi="Calibri" w:cs="Calibri"/>
                  <w:color w:val="0563C1"/>
                  <w:u w:val="single"/>
                </w:rPr>
                <w:t>www.expressdiagnostics.co.uk/patients/heart-tests/24-hour-holter-ecg/</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St Elizabeth Hospice</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36">
              <w:r>
                <w:rPr>
                  <w:rFonts w:ascii="Calibri" w:eastAsia="Calibri" w:hAnsi="Calibri" w:cs="Calibri"/>
                  <w:color w:val="0563C1"/>
                  <w:u w:val="single"/>
                </w:rPr>
                <w:t>https://www.stelizabethhospice.org.uk/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St Nicolas Hospice</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37">
              <w:r>
                <w:rPr>
                  <w:rFonts w:ascii="Calibri" w:eastAsia="Calibri" w:hAnsi="Calibri" w:cs="Calibri"/>
                  <w:color w:val="0000FF"/>
                  <w:u w:val="single"/>
                </w:rPr>
                <w:t>https://stnicholashospice.org.uk/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CCC</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38">
              <w:r>
                <w:rPr>
                  <w:rFonts w:ascii="Calibri" w:eastAsia="Calibri" w:hAnsi="Calibri" w:cs="Calibri"/>
                  <w:color w:val="0563C1"/>
                  <w:u w:val="single"/>
                </w:rPr>
                <w:t>http://www.suffolkcommunityhealthcare.co.uk/OurServices/TheCareCoordinationCentre.aspx</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The Pathology Partnership</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39">
              <w:r>
                <w:rPr>
                  <w:rFonts w:ascii="Calibri" w:eastAsia="Calibri" w:hAnsi="Calibri" w:cs="Calibri"/>
                  <w:color w:val="0563C1"/>
                  <w:u w:val="single"/>
                </w:rPr>
                <w:t>https://www.healthwatchsuffolk.co.uk/.../the-pathology-partnership-riverside-clinic-ip</w:t>
              </w:r>
            </w:hyperlink>
            <w:r>
              <w:rPr>
                <w:rFonts w:ascii="Calibri" w:eastAsia="Calibri" w:hAnsi="Calibri" w:cs="Calibri"/>
                <w:color w:val="0563C1"/>
                <w:u w:val="single"/>
              </w:rPr>
              <w:t>...</w:t>
            </w:r>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External Agency Out of Hours Patient Care</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Care </w:t>
            </w:r>
            <w:proofErr w:type="spellStart"/>
            <w:r>
              <w:rPr>
                <w:rFonts w:ascii="Arial Nova Light" w:eastAsia="Arial Nova Light" w:hAnsi="Arial Nova Light" w:cs="Arial Nova Light"/>
                <w:color w:val="000000"/>
                <w:sz w:val="20"/>
              </w:rPr>
              <w:t>Uk</w:t>
            </w:r>
            <w:proofErr w:type="spellEnd"/>
            <w:r>
              <w:rPr>
                <w:rFonts w:ascii="Arial Nova Light" w:eastAsia="Arial Nova Light" w:hAnsi="Arial Nova Light" w:cs="Arial Nova Light"/>
                <w:color w:val="000000"/>
                <w:sz w:val="20"/>
              </w:rPr>
              <w:t xml:space="preserve"> OOH</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5360" w:rsidRDefault="000E7FAA">
            <w:pPr>
              <w:spacing w:after="0" w:line="240" w:lineRule="auto"/>
              <w:rPr>
                <w:rFonts w:ascii="Calibri" w:eastAsia="Calibri" w:hAnsi="Calibri" w:cs="Calibri"/>
              </w:rPr>
            </w:pPr>
            <w:hyperlink r:id="rId40">
              <w:r>
                <w:rPr>
                  <w:rFonts w:ascii="Calibri" w:eastAsia="Calibri" w:hAnsi="Calibri" w:cs="Calibri"/>
                  <w:color w:val="0000FF"/>
                  <w:u w:val="single"/>
                </w:rPr>
                <w:t>http://www.suffolkoutofhours.nhs.uk/locations</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GP+</w:t>
            </w:r>
          </w:p>
        </w:tc>
        <w:tc>
          <w:tcPr>
            <w:tcW w:w="150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Suffolk GP Federation</w:t>
            </w:r>
          </w:p>
        </w:tc>
        <w:tc>
          <w:tcPr>
            <w:tcW w:w="832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41">
              <w:r>
                <w:rPr>
                  <w:rFonts w:ascii="Calibri" w:eastAsia="Calibri" w:hAnsi="Calibri" w:cs="Calibri"/>
                  <w:color w:val="0000FF"/>
                  <w:u w:val="single"/>
                </w:rPr>
                <w:t>https://suffolkfed.org.uk/</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rPr>
                <w:rFonts w:ascii="Calibri" w:eastAsia="Calibri" w:hAnsi="Calibri" w:cs="Calibri"/>
              </w:rPr>
            </w:pPr>
            <w:r>
              <w:rPr>
                <w:rFonts w:ascii="Calibri" w:eastAsia="Calibri" w:hAnsi="Calibri" w:cs="Calibri"/>
              </w:rPr>
              <w:t>PCN</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rPr>
                <w:rFonts w:ascii="Calibri" w:eastAsia="Calibri" w:hAnsi="Calibri" w:cs="Calibri"/>
              </w:rPr>
            </w:pPr>
            <w:r>
              <w:rPr>
                <w:rFonts w:ascii="Calibri" w:eastAsia="Calibri" w:hAnsi="Calibri" w:cs="Calibri"/>
              </w:rPr>
              <w:t>East Ipswich Primary Care Network</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FC5360">
            <w:pPr>
              <w:rPr>
                <w:rFonts w:ascii="Calibri" w:eastAsia="Calibri" w:hAnsi="Calibri" w:cs="Calibri"/>
              </w:rPr>
            </w:pPr>
          </w:p>
        </w:tc>
      </w:tr>
      <w:tr w:rsidR="00FC5360" w:rsidTr="000E7FAA">
        <w:tblPrEx>
          <w:tblCellMar>
            <w:top w:w="0" w:type="dxa"/>
            <w:bottom w:w="0" w:type="dxa"/>
          </w:tblCellMar>
        </w:tblPrEx>
        <w:tc>
          <w:tcPr>
            <w:tcW w:w="1510"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Discharge notices</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West Suffolk Hospital</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42">
              <w:r>
                <w:rPr>
                  <w:rFonts w:ascii="Calibri" w:eastAsia="Calibri" w:hAnsi="Calibri" w:cs="Calibri"/>
                  <w:color w:val="0000FF"/>
                  <w:u w:val="single"/>
                </w:rPr>
                <w:t>http://www.wsh.nhs.uk/Home.aspx</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Ipswich Hospital</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43">
              <w:r>
                <w:rPr>
                  <w:rFonts w:ascii="Calibri" w:eastAsia="Calibri" w:hAnsi="Calibri" w:cs="Calibri"/>
                  <w:color w:val="0000FF"/>
                  <w:u w:val="single"/>
                </w:rPr>
                <w:t>http://www.ipswichhospital.nhs.uk/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Norfolk and Norwich Hospital. </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44">
              <w:r>
                <w:rPr>
                  <w:rFonts w:ascii="Calibri" w:eastAsia="Calibri" w:hAnsi="Calibri" w:cs="Calibri"/>
                  <w:color w:val="0000FF"/>
                  <w:u w:val="single"/>
                </w:rPr>
                <w:t>http://www.nnuh.nhs.uk/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proofErr w:type="spellStart"/>
            <w:r>
              <w:rPr>
                <w:rFonts w:ascii="Arial Nova Light" w:eastAsia="Arial Nova Light" w:hAnsi="Arial Nova Light" w:cs="Arial Nova Light"/>
                <w:color w:val="000000"/>
                <w:sz w:val="20"/>
              </w:rPr>
              <w:t>Addenbrookes</w:t>
            </w:r>
            <w:proofErr w:type="spellEnd"/>
            <w:r>
              <w:rPr>
                <w:rFonts w:ascii="Arial Nova Light" w:eastAsia="Arial Nova Light" w:hAnsi="Arial Nova Light" w:cs="Arial Nova Light"/>
                <w:color w:val="000000"/>
                <w:sz w:val="20"/>
              </w:rPr>
              <w:t xml:space="preserve"> Hospital. </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45">
              <w:r>
                <w:rPr>
                  <w:rFonts w:ascii="Calibri" w:eastAsia="Calibri" w:hAnsi="Calibri" w:cs="Calibri"/>
                  <w:color w:val="0000FF"/>
                  <w:u w:val="single"/>
                </w:rPr>
                <w:t>https://www.cuh.nhs.uk/addenbrookes-hospital</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Patient Texts</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 </w:t>
            </w:r>
            <w:proofErr w:type="spellStart"/>
            <w:r>
              <w:rPr>
                <w:rFonts w:ascii="Arial Nova Light" w:eastAsia="Arial Nova Light" w:hAnsi="Arial Nova Light" w:cs="Arial Nova Light"/>
                <w:color w:val="000000"/>
                <w:sz w:val="20"/>
              </w:rPr>
              <w:t>SystmOn</w:t>
            </w:r>
            <w:r>
              <w:rPr>
                <w:rFonts w:ascii="Arial Nova Light" w:eastAsia="Arial Nova Light" w:hAnsi="Arial Nova Light" w:cs="Arial Nova Light"/>
                <w:color w:val="000000"/>
                <w:sz w:val="20"/>
              </w:rPr>
              <w:t>e</w:t>
            </w:r>
            <w:proofErr w:type="spellEnd"/>
            <w:r>
              <w:rPr>
                <w:rFonts w:ascii="Arial Nova Light" w:eastAsia="Arial Nova Light" w:hAnsi="Arial Nova Light" w:cs="Arial Nova Light"/>
                <w:color w:val="000000"/>
                <w:sz w:val="20"/>
              </w:rPr>
              <w:t xml:space="preserve"> clinical system -TPP via </w:t>
            </w:r>
            <w:proofErr w:type="spellStart"/>
            <w:r>
              <w:rPr>
                <w:rFonts w:ascii="Arial Nova Light" w:eastAsia="Arial Nova Light" w:hAnsi="Arial Nova Light" w:cs="Arial Nova Light"/>
                <w:color w:val="000000"/>
                <w:sz w:val="20"/>
              </w:rPr>
              <w:t>NHSmail</w:t>
            </w:r>
            <w:proofErr w:type="spellEnd"/>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46">
              <w:r>
                <w:rPr>
                  <w:rFonts w:ascii="Calibri" w:eastAsia="Calibri" w:hAnsi="Calibri" w:cs="Calibri"/>
                  <w:color w:val="0000FF"/>
                  <w:u w:val="single"/>
                </w:rPr>
                <w:t>https://www.tpp-uk.com/</w:t>
              </w:r>
            </w:hyperlink>
          </w:p>
        </w:tc>
      </w:tr>
      <w:tr w:rsidR="00FC5360" w:rsidTr="000E7FAA">
        <w:tblPrEx>
          <w:tblCellMar>
            <w:top w:w="0" w:type="dxa"/>
            <w:bottom w:w="0" w:type="dxa"/>
          </w:tblCellMar>
        </w:tblPrEx>
        <w:tc>
          <w:tcPr>
            <w:tcW w:w="1510"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Pathology Courier</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The Pathology Partnership</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47">
              <w:r>
                <w:rPr>
                  <w:rFonts w:ascii="Calibri" w:eastAsia="Calibri" w:hAnsi="Calibri" w:cs="Calibri"/>
                  <w:color w:val="0563C1"/>
                  <w:u w:val="single"/>
                </w:rPr>
                <w:t>https://www.healthwatchsuffolk.co.uk/.../the-pathology-partnership-riverside-clinic-ip</w:t>
              </w:r>
            </w:hyperlink>
            <w:r>
              <w:rPr>
                <w:rFonts w:ascii="Calibri" w:eastAsia="Calibri" w:hAnsi="Calibri" w:cs="Calibri"/>
                <w:color w:val="0563C1"/>
                <w:u w:val="single"/>
              </w:rPr>
              <w:t>...</w:t>
            </w:r>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North East Essex, Suffolk Pathology Services</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48">
              <w:r>
                <w:rPr>
                  <w:rFonts w:ascii="Calibri" w:eastAsia="Calibri" w:hAnsi="Calibri" w:cs="Calibri"/>
                  <w:color w:val="0000FF"/>
                  <w:u w:val="single"/>
                </w:rPr>
                <w:t>http://www.ipswichhospital.nhs.uk/a-zofservices/clinicaldepartments/pathology.htm</w:t>
              </w:r>
            </w:hyperlink>
          </w:p>
        </w:tc>
      </w:tr>
      <w:tr w:rsidR="00FC5360" w:rsidTr="000E7FAA">
        <w:tblPrEx>
          <w:tblCellMar>
            <w:top w:w="0" w:type="dxa"/>
            <w:bottom w:w="0" w:type="dxa"/>
          </w:tblCellMar>
        </w:tblPrEx>
        <w:tc>
          <w:tcPr>
            <w:tcW w:w="1510"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Patient Notes Transfer</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Capita</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49">
              <w:r>
                <w:rPr>
                  <w:rFonts w:ascii="Calibri" w:eastAsia="Calibri" w:hAnsi="Calibri" w:cs="Calibri"/>
                  <w:color w:val="0563C1"/>
                  <w:u w:val="single"/>
                </w:rPr>
                <w:t>www.capita.com/</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proofErr w:type="spellStart"/>
            <w:r>
              <w:rPr>
                <w:rFonts w:ascii="Arial Nova Light" w:eastAsia="Arial Nova Light" w:hAnsi="Arial Nova Light" w:cs="Arial Nova Light"/>
                <w:color w:val="000000"/>
                <w:sz w:val="20"/>
              </w:rPr>
              <w:t>CitySprint</w:t>
            </w:r>
            <w:proofErr w:type="spellEnd"/>
            <w:r>
              <w:rPr>
                <w:rFonts w:ascii="Arial Nova Light" w:eastAsia="Arial Nova Light" w:hAnsi="Arial Nova Light" w:cs="Arial Nova Light"/>
                <w:color w:val="000000"/>
                <w:sz w:val="20"/>
              </w:rPr>
              <w:t xml:space="preserve"> Courier</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50">
              <w:r>
                <w:rPr>
                  <w:rFonts w:ascii="Calibri" w:eastAsia="Calibri" w:hAnsi="Calibri" w:cs="Calibri"/>
                  <w:color w:val="0000FF"/>
                  <w:u w:val="single"/>
                </w:rPr>
                <w:t>https://www.citysprint.co.uk/</w:t>
              </w:r>
            </w:hyperlink>
          </w:p>
        </w:tc>
      </w:tr>
      <w:tr w:rsidR="00FC5360" w:rsidTr="000E7FAA">
        <w:tblPrEx>
          <w:tblCellMar>
            <w:top w:w="0" w:type="dxa"/>
            <w:bottom w:w="0" w:type="dxa"/>
          </w:tblCellMar>
        </w:tblPrEx>
        <w:tc>
          <w:tcPr>
            <w:tcW w:w="1510"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Police Requests</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Suffolk </w:t>
            </w:r>
            <w:r>
              <w:rPr>
                <w:rFonts w:ascii="Arial Nova Light" w:eastAsia="Arial Nova Light" w:hAnsi="Arial Nova Light" w:cs="Arial Nova Light"/>
                <w:color w:val="000000"/>
                <w:sz w:val="20"/>
              </w:rPr>
              <w:lastRenderedPageBreak/>
              <w:t>Constabulary</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51">
              <w:r>
                <w:rPr>
                  <w:rFonts w:ascii="Calibri" w:eastAsia="Calibri" w:hAnsi="Calibri" w:cs="Calibri"/>
                  <w:color w:val="0000FF"/>
                  <w:u w:val="single"/>
                </w:rPr>
                <w:t>https://www.suffolk.police.uk/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Norfolk Constabulary</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52">
              <w:r>
                <w:rPr>
                  <w:rFonts w:ascii="Calibri" w:eastAsia="Calibri" w:hAnsi="Calibri" w:cs="Calibri"/>
                  <w:color w:val="0000FF"/>
                  <w:u w:val="single"/>
                </w:rPr>
                <w:t>https://www.norfolk.police.uk/</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proofErr w:type="spellStart"/>
            <w:r>
              <w:rPr>
                <w:rFonts w:ascii="Arial Nova Light" w:eastAsia="Arial Nova Light" w:hAnsi="Arial Nova Light" w:cs="Arial Nova Light"/>
                <w:color w:val="000000"/>
                <w:sz w:val="20"/>
              </w:rPr>
              <w:t>Corononer</w:t>
            </w:r>
            <w:proofErr w:type="spellEnd"/>
            <w:r>
              <w:rPr>
                <w:rFonts w:ascii="Arial Nova Light" w:eastAsia="Arial Nova Light" w:hAnsi="Arial Nova Light" w:cs="Arial Nova Light"/>
                <w:color w:val="000000"/>
                <w:sz w:val="20"/>
              </w:rPr>
              <w:t xml:space="preserve"> reports</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Suffolk Coroners Service</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53">
              <w:r>
                <w:rPr>
                  <w:rFonts w:ascii="Calibri" w:eastAsia="Calibri" w:hAnsi="Calibri" w:cs="Calibri"/>
                  <w:color w:val="0000FF"/>
                  <w:u w:val="single"/>
                </w:rPr>
                <w:t>https://www.suffolk.gov.uk/births-deaths-and-ceremonies/the-coroner-service/</w:t>
              </w:r>
            </w:hyperlink>
          </w:p>
        </w:tc>
      </w:tr>
      <w:tr w:rsidR="00FC5360" w:rsidTr="000E7FAA">
        <w:tblPrEx>
          <w:tblCellMar>
            <w:top w:w="0" w:type="dxa"/>
            <w:bottom w:w="0" w:type="dxa"/>
          </w:tblCellMar>
        </w:tblPrEx>
        <w:tc>
          <w:tcPr>
            <w:tcW w:w="1510" w:type="dxa"/>
            <w:vMerge w:val="restart"/>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Quality, performance, payment and safety reports, DBS Service</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ACE</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54">
              <w:r>
                <w:rPr>
                  <w:rFonts w:ascii="Calibri" w:eastAsia="Calibri" w:hAnsi="Calibri" w:cs="Calibri"/>
                  <w:color w:val="0563C1"/>
                  <w:u w:val="single"/>
                </w:rPr>
                <w:t>www.acecic.co.uk/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East Anglian Diabetic Eye Screening</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55">
              <w:r>
                <w:rPr>
                  <w:rFonts w:ascii="Calibri" w:eastAsia="Calibri" w:hAnsi="Calibri" w:cs="Calibri"/>
                  <w:color w:val="0563C1"/>
                  <w:u w:val="single"/>
                </w:rPr>
                <w:t>www.eadesp.co.uk/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Provide</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56">
              <w:r>
                <w:rPr>
                  <w:rFonts w:ascii="Calibri" w:eastAsia="Calibri" w:hAnsi="Calibri" w:cs="Calibri"/>
                  <w:color w:val="0000FF"/>
                  <w:u w:val="single"/>
                </w:rPr>
                <w:t>https://www.nhs.uk/Services/Trusts/Overview/DefaultView.aspx?id=3446</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CQRS</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57">
              <w:r>
                <w:rPr>
                  <w:rFonts w:ascii="Calibri" w:eastAsia="Calibri" w:hAnsi="Calibri" w:cs="Calibri"/>
                  <w:color w:val="0000FF"/>
                  <w:u w:val="single"/>
                </w:rPr>
                <w:t>https://digita</w:t>
              </w:r>
              <w:r>
                <w:rPr>
                  <w:rFonts w:ascii="Calibri" w:eastAsia="Calibri" w:hAnsi="Calibri" w:cs="Calibri"/>
                  <w:color w:val="0000FF"/>
                  <w:u w:val="single"/>
                </w:rPr>
                <w:t>l.nhs.uk/calculating-quality-reporting-service</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NHS England</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58">
              <w:r>
                <w:rPr>
                  <w:rFonts w:ascii="Calibri" w:eastAsia="Calibri" w:hAnsi="Calibri" w:cs="Calibri"/>
                  <w:color w:val="0000FF"/>
                  <w:u w:val="single"/>
                </w:rPr>
                <w:t>https://www.england.nhs.uk/</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IESCCG</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59">
              <w:r>
                <w:rPr>
                  <w:rFonts w:ascii="Calibri" w:eastAsia="Calibri" w:hAnsi="Calibri" w:cs="Calibri"/>
                  <w:color w:val="0563C1"/>
                  <w:u w:val="single"/>
                </w:rPr>
                <w:t>www.ipswichandeastsuffolkccg.nhs.uk/AboutUs.aspx</w:t>
              </w:r>
            </w:hyperlink>
          </w:p>
        </w:tc>
      </w:tr>
      <w:tr w:rsidR="00FC5360" w:rsidTr="000E7FAA">
        <w:tblPrEx>
          <w:tblCellMar>
            <w:top w:w="0" w:type="dxa"/>
            <w:bottom w:w="0" w:type="dxa"/>
          </w:tblCellMar>
        </w:tblPrEx>
        <w:tc>
          <w:tcPr>
            <w:tcW w:w="1510"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360" w:rsidRDefault="00FC5360">
            <w:pPr>
              <w:rPr>
                <w:rFonts w:ascii="Calibri" w:eastAsia="Calibri" w:hAnsi="Calibri" w:cs="Calibri"/>
              </w:rPr>
            </w:pP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Public Health</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60">
              <w:r>
                <w:rPr>
                  <w:rFonts w:ascii="Calibri" w:eastAsia="Calibri" w:hAnsi="Calibri" w:cs="Calibri"/>
                  <w:color w:val="0000FF"/>
                  <w:u w:val="single"/>
                </w:rPr>
                <w:t>https://www.suffolk.gov.uk/adult-social-care-and-health/public-health/</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Provision of IT Systems and S</w:t>
            </w:r>
            <w:r>
              <w:rPr>
                <w:rFonts w:ascii="Arial Nova Light" w:eastAsia="Arial Nova Light" w:hAnsi="Arial Nova Light" w:cs="Arial Nova Light"/>
                <w:color w:val="000000"/>
                <w:sz w:val="20"/>
              </w:rPr>
              <w:t>upport</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NELCCG</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61">
              <w:r>
                <w:rPr>
                  <w:rFonts w:ascii="Calibri" w:eastAsia="Calibri" w:hAnsi="Calibri" w:cs="Calibri"/>
                  <w:color w:val="0563C1"/>
                  <w:u w:val="single"/>
                </w:rPr>
                <w:t>www.nelcsu.nhs.uk/</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Provision of clinical system</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TPP (</w:t>
            </w:r>
            <w:proofErr w:type="spellStart"/>
            <w:r>
              <w:rPr>
                <w:rFonts w:ascii="Arial Nova Light" w:eastAsia="Arial Nova Light" w:hAnsi="Arial Nova Light" w:cs="Arial Nova Light"/>
                <w:color w:val="000000"/>
                <w:sz w:val="20"/>
              </w:rPr>
              <w:t>SystmOne</w:t>
            </w:r>
            <w:proofErr w:type="spellEnd"/>
            <w:r>
              <w:rPr>
                <w:rFonts w:ascii="Arial Nova Light" w:eastAsia="Arial Nova Light" w:hAnsi="Arial Nova Light" w:cs="Arial Nova Light"/>
                <w:color w:val="000000"/>
                <w:sz w:val="20"/>
              </w:rPr>
              <w:t>)</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62">
              <w:r>
                <w:rPr>
                  <w:rFonts w:ascii="Calibri" w:eastAsia="Calibri" w:hAnsi="Calibri" w:cs="Calibri"/>
                  <w:color w:val="0000FF"/>
                  <w:u w:val="single"/>
                </w:rPr>
                <w:t>https://www.tpp-uk.com/</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Medicines Management</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IESCCG</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63">
              <w:r>
                <w:rPr>
                  <w:rFonts w:ascii="Calibri" w:eastAsia="Calibri" w:hAnsi="Calibri" w:cs="Calibri"/>
                  <w:color w:val="0563C1"/>
                  <w:u w:val="single"/>
                </w:rPr>
                <w:t>www.ipswichandeastsuffolkccg.nhs.uk/AboutUs.aspx</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Driving Licence Checks</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DVLA</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64">
              <w:r>
                <w:rPr>
                  <w:rFonts w:ascii="Calibri" w:eastAsia="Calibri" w:hAnsi="Calibri" w:cs="Calibri"/>
                  <w:color w:val="0000FF"/>
                  <w:u w:val="single"/>
                </w:rPr>
                <w:t>https:</w:t>
              </w:r>
              <w:r>
                <w:rPr>
                  <w:rFonts w:ascii="Calibri" w:eastAsia="Calibri" w:hAnsi="Calibri" w:cs="Calibri"/>
                  <w:color w:val="0000FF"/>
                  <w:u w:val="single"/>
                </w:rPr>
                <w:t>//www.gov.uk/government/organisations/driver-and-vehicle-licensing-agency</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Drug Safety</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NRLS</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65">
              <w:r>
                <w:rPr>
                  <w:rFonts w:ascii="Calibri" w:eastAsia="Calibri" w:hAnsi="Calibri" w:cs="Calibri"/>
                  <w:color w:val="0563C1"/>
                  <w:u w:val="single"/>
                </w:rPr>
                <w:t>https://report.nrls.nhs.uk/GP_eForm</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DWAP requests</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DWP</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66">
              <w:r>
                <w:rPr>
                  <w:rFonts w:ascii="Calibri" w:eastAsia="Calibri" w:hAnsi="Calibri" w:cs="Calibri"/>
                  <w:color w:val="0563C1"/>
                  <w:u w:val="single"/>
                </w:rPr>
                <w:t>https://www.gov.uk/government/organisations/department-for-work-pensions</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Patient </w:t>
            </w:r>
            <w:proofErr w:type="spellStart"/>
            <w:r>
              <w:rPr>
                <w:rFonts w:ascii="Arial Nova Light" w:eastAsia="Arial Nova Light" w:hAnsi="Arial Nova Light" w:cs="Arial Nova Light"/>
                <w:color w:val="000000"/>
                <w:sz w:val="20"/>
              </w:rPr>
              <w:t>Liason</w:t>
            </w:r>
            <w:proofErr w:type="spellEnd"/>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PALS</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r>
              <w:rPr>
                <w:rFonts w:ascii="Calibri" w:eastAsia="Calibri" w:hAnsi="Calibri" w:cs="Calibri"/>
                <w:color w:val="0563C1"/>
                <w:u w:val="single"/>
              </w:rPr>
              <w:t>Various</w:t>
            </w:r>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Banking</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proofErr w:type="spellStart"/>
            <w:r>
              <w:rPr>
                <w:rFonts w:ascii="Arial Nova Light" w:eastAsia="Arial Nova Light" w:hAnsi="Arial Nova Light" w:cs="Arial Nova Light"/>
                <w:color w:val="000000"/>
                <w:sz w:val="20"/>
              </w:rPr>
              <w:t>Natwest</w:t>
            </w:r>
            <w:proofErr w:type="spellEnd"/>
            <w:r>
              <w:rPr>
                <w:rFonts w:ascii="Arial Nova Light" w:eastAsia="Arial Nova Light" w:hAnsi="Arial Nova Light" w:cs="Arial Nova Light"/>
                <w:color w:val="000000"/>
                <w:sz w:val="20"/>
              </w:rPr>
              <w:t>, Tavern Street, Ipswich</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67">
              <w:r>
                <w:rPr>
                  <w:rFonts w:ascii="Calibri" w:eastAsia="Calibri" w:hAnsi="Calibri" w:cs="Calibri"/>
                  <w:color w:val="0563C1"/>
                  <w:u w:val="single"/>
                </w:rPr>
                <w:t>https://www.business.natwest.com/</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Confidential Waste Removal</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Shred Station</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68">
              <w:r>
                <w:rPr>
                  <w:rFonts w:ascii="Calibri" w:eastAsia="Calibri" w:hAnsi="Calibri" w:cs="Calibri"/>
                  <w:color w:val="0563C1"/>
                  <w:u w:val="single"/>
                </w:rPr>
                <w:t>www.shredstation.co.uk</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Payroll</w:t>
            </w:r>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proofErr w:type="spellStart"/>
            <w:r>
              <w:rPr>
                <w:rFonts w:ascii="Arial Nova Light" w:eastAsia="Arial Nova Light" w:hAnsi="Arial Nova Light" w:cs="Arial Nova Light"/>
                <w:color w:val="000000"/>
                <w:sz w:val="20"/>
              </w:rPr>
              <w:t>PayeDoc</w:t>
            </w:r>
            <w:proofErr w:type="spellEnd"/>
            <w:r>
              <w:rPr>
                <w:rFonts w:ascii="Arial Nova Light" w:eastAsia="Arial Nova Light" w:hAnsi="Arial Nova Light" w:cs="Arial Nova Light"/>
                <w:color w:val="000000"/>
                <w:sz w:val="20"/>
              </w:rPr>
              <w:t xml:space="preserve">  Payroll Services, 174 </w:t>
            </w:r>
            <w:proofErr w:type="spellStart"/>
            <w:r>
              <w:rPr>
                <w:rFonts w:ascii="Arial Nova Light" w:eastAsia="Arial Nova Light" w:hAnsi="Arial Nova Light" w:cs="Arial Nova Light"/>
                <w:color w:val="000000"/>
                <w:sz w:val="20"/>
              </w:rPr>
              <w:t>holylake</w:t>
            </w:r>
            <w:proofErr w:type="spellEnd"/>
            <w:r>
              <w:rPr>
                <w:rFonts w:ascii="Arial Nova Light" w:eastAsia="Arial Nova Light" w:hAnsi="Arial Nova Light" w:cs="Arial Nova Light"/>
                <w:color w:val="000000"/>
                <w:sz w:val="20"/>
              </w:rPr>
              <w:t xml:space="preserve"> Road, Moreton, </w:t>
            </w:r>
            <w:proofErr w:type="spellStart"/>
            <w:r>
              <w:rPr>
                <w:rFonts w:ascii="Arial Nova Light" w:eastAsia="Arial Nova Light" w:hAnsi="Arial Nova Light" w:cs="Arial Nova Light"/>
                <w:color w:val="000000"/>
                <w:sz w:val="20"/>
              </w:rPr>
              <w:t>wirral</w:t>
            </w:r>
            <w:proofErr w:type="spellEnd"/>
            <w:r>
              <w:rPr>
                <w:rFonts w:ascii="Arial Nova Light" w:eastAsia="Arial Nova Light" w:hAnsi="Arial Nova Light" w:cs="Arial Nova Light"/>
                <w:color w:val="000000"/>
                <w:sz w:val="20"/>
              </w:rPr>
              <w:t>, Merseyside, CH46 8TQ</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69">
              <w:r>
                <w:rPr>
                  <w:rFonts w:ascii="Calibri" w:eastAsia="Calibri" w:hAnsi="Calibri" w:cs="Calibri"/>
                  <w:color w:val="0563C1"/>
                  <w:u w:val="single"/>
                </w:rPr>
                <w:t>http://www.gppayroll.org.uk/</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CCTV</w:t>
            </w:r>
          </w:p>
        </w:tc>
        <w:tc>
          <w:tcPr>
            <w:tcW w:w="150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color w:val="000000"/>
                <w:sz w:val="20"/>
              </w:rPr>
              <w:t xml:space="preserve">STC Solutions </w:t>
            </w:r>
          </w:p>
        </w:tc>
        <w:tc>
          <w:tcPr>
            <w:tcW w:w="832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FC5360" w:rsidRDefault="000E7FAA">
            <w:pPr>
              <w:spacing w:after="0" w:line="240" w:lineRule="auto"/>
              <w:rPr>
                <w:rFonts w:ascii="Calibri" w:eastAsia="Calibri" w:hAnsi="Calibri" w:cs="Calibri"/>
              </w:rPr>
            </w:pPr>
            <w:hyperlink r:id="rId70">
              <w:r>
                <w:rPr>
                  <w:rFonts w:ascii="Calibri" w:eastAsia="Calibri" w:hAnsi="Calibri" w:cs="Calibri"/>
                  <w:color w:val="0563C1"/>
                  <w:u w:val="single"/>
                </w:rPr>
                <w:t>www.stcsolutions.co.uk</w:t>
              </w:r>
            </w:hyperlink>
          </w:p>
        </w:tc>
      </w:tr>
      <w:tr w:rsidR="00FC5360" w:rsidTr="000E7FAA">
        <w:tblPrEx>
          <w:tblCellMar>
            <w:top w:w="0" w:type="dxa"/>
            <w:bottom w:w="0" w:type="dxa"/>
          </w:tblCellMar>
        </w:tblPrEx>
        <w:tc>
          <w:tcPr>
            <w:tcW w:w="15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rPr>
                <w:rFonts w:ascii="Calibri" w:eastAsia="Calibri" w:hAnsi="Calibri" w:cs="Calibri"/>
              </w:rPr>
            </w:pPr>
            <w:proofErr w:type="spellStart"/>
            <w:r>
              <w:rPr>
                <w:rFonts w:ascii="Calibri" w:eastAsia="Calibri" w:hAnsi="Calibri" w:cs="Calibri"/>
              </w:rPr>
              <w:t>ParkingEye</w:t>
            </w:r>
            <w:proofErr w:type="spellEnd"/>
          </w:p>
        </w:tc>
        <w:tc>
          <w:tcPr>
            <w:tcW w:w="15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rPr>
                <w:rFonts w:ascii="Calibri" w:eastAsia="Calibri" w:hAnsi="Calibri" w:cs="Calibri"/>
              </w:rPr>
            </w:pPr>
            <w:r>
              <w:rPr>
                <w:rFonts w:ascii="Calibri" w:eastAsia="Calibri" w:hAnsi="Calibri" w:cs="Calibri"/>
              </w:rPr>
              <w:t xml:space="preserve">Car Park Managing System </w:t>
            </w:r>
          </w:p>
        </w:tc>
        <w:tc>
          <w:tcPr>
            <w:tcW w:w="832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C5360" w:rsidRDefault="000E7FAA">
            <w:pPr>
              <w:rPr>
                <w:rFonts w:ascii="Calibri" w:eastAsia="Calibri" w:hAnsi="Calibri" w:cs="Calibri"/>
              </w:rPr>
            </w:pPr>
            <w:hyperlink r:id="rId71">
              <w:r>
                <w:rPr>
                  <w:rFonts w:ascii="Calibri" w:eastAsia="Calibri" w:hAnsi="Calibri" w:cs="Calibri"/>
                  <w:color w:val="0000FF"/>
                  <w:u w:val="single"/>
                </w:rPr>
                <w:t>https://www.parkingeye.co.uk/</w:t>
              </w:r>
            </w:hyperlink>
          </w:p>
        </w:tc>
      </w:tr>
      <w:tr w:rsidR="00FC5360" w:rsidTr="000E7FAA">
        <w:tblPrEx>
          <w:tblCellMar>
            <w:top w:w="0" w:type="dxa"/>
            <w:bottom w:w="0" w:type="dxa"/>
          </w:tblCellMar>
        </w:tblPrEx>
        <w:tc>
          <w:tcPr>
            <w:tcW w:w="11340" w:type="dxa"/>
            <w:gridSpan w:val="3"/>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FC5360" w:rsidRDefault="000E7FAA">
            <w:pPr>
              <w:spacing w:after="0" w:line="240" w:lineRule="auto"/>
            </w:pPr>
            <w:r>
              <w:rPr>
                <w:rFonts w:ascii="Arial Nova Light" w:eastAsia="Arial Nova Light" w:hAnsi="Arial Nova Light" w:cs="Arial Nova Light"/>
              </w:rPr>
              <w:t xml:space="preserve">Electronic Prescribing Services </w:t>
            </w:r>
          </w:p>
        </w:tc>
      </w:tr>
      <w:tr w:rsidR="00FC5360" w:rsidTr="000E7FAA">
        <w:tblPrEx>
          <w:tblCellMar>
            <w:top w:w="0" w:type="dxa"/>
            <w:bottom w:w="0" w:type="dxa"/>
          </w:tblCellMar>
        </w:tblPrEx>
        <w:tc>
          <w:tcPr>
            <w:tcW w:w="11340" w:type="dxa"/>
            <w:gridSpan w:val="3"/>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FC5360" w:rsidRDefault="000E7FAA">
            <w:pPr>
              <w:spacing w:after="0" w:line="240" w:lineRule="auto"/>
              <w:jc w:val="center"/>
            </w:pPr>
            <w:r>
              <w:rPr>
                <w:rFonts w:ascii="Arial Nova Light" w:eastAsia="Arial Nova Light" w:hAnsi="Arial Nova Light" w:cs="Arial Nova Light"/>
              </w:rPr>
              <w:t xml:space="preserve">Various pharmacies across Suffolk - see </w:t>
            </w:r>
            <w:hyperlink r:id="rId72">
              <w:r>
                <w:rPr>
                  <w:rFonts w:ascii="Arial Nova Light" w:eastAsia="Arial Nova Light" w:hAnsi="Arial Nova Light" w:cs="Arial Nova Light"/>
                  <w:color w:val="0000FF"/>
                  <w:u w:val="single"/>
                </w:rPr>
                <w:t>https://psnc.org.uk/dispensing-supply/eps/</w:t>
              </w:r>
            </w:hyperlink>
          </w:p>
        </w:tc>
      </w:tr>
    </w:tbl>
    <w:p w:rsidR="00FC5360" w:rsidRDefault="00FC5360">
      <w:pPr>
        <w:spacing w:after="160" w:line="360" w:lineRule="auto"/>
        <w:rPr>
          <w:rFonts w:ascii="Arial Nova Light" w:eastAsia="Arial Nova Light" w:hAnsi="Arial Nova Light" w:cs="Arial Nova Light"/>
        </w:rPr>
      </w:pPr>
    </w:p>
    <w:sectPr w:rsidR="00FC5360" w:rsidSect="000E7F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ova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0B9F"/>
    <w:multiLevelType w:val="multilevel"/>
    <w:tmpl w:val="29F27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EC0D50"/>
    <w:multiLevelType w:val="multilevel"/>
    <w:tmpl w:val="D30CF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3A125E"/>
    <w:multiLevelType w:val="multilevel"/>
    <w:tmpl w:val="ACEA1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FC4B0F"/>
    <w:multiLevelType w:val="multilevel"/>
    <w:tmpl w:val="948AF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7362C9"/>
    <w:multiLevelType w:val="multilevel"/>
    <w:tmpl w:val="23E20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C5360"/>
    <w:rsid w:val="000E7FAA"/>
    <w:rsid w:val="00FC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nuh.nhs.uk/" TargetMode="External"/><Relationship Id="rId18" Type="http://schemas.openxmlformats.org/officeDocument/2006/relationships/hyperlink" Target="https://www.eastamb.nhs.uk/" TargetMode="External"/><Relationship Id="rId26" Type="http://schemas.openxmlformats.org/officeDocument/2006/relationships/hyperlink" Target="https://www.greensleeves.org.uk/care-homes/thornbank-ipswich/" TargetMode="External"/><Relationship Id="rId39" Type="http://schemas.openxmlformats.org/officeDocument/2006/relationships/hyperlink" Target="https://www.healthwatchsuffolk.co.uk/.../the-pathology-partnership-riverside-clinic-ip" TargetMode="External"/><Relationship Id="rId21" Type="http://schemas.openxmlformats.org/officeDocument/2006/relationships/hyperlink" Target="https://suffolkfed.org.uk/" TargetMode="External"/><Relationship Id="rId34" Type="http://schemas.openxmlformats.org/officeDocument/2006/relationships/hyperlink" Target="http://www.careuk.com/care-homes/our-care-homes/our.../improving-services-in-suffolk" TargetMode="External"/><Relationship Id="rId42" Type="http://schemas.openxmlformats.org/officeDocument/2006/relationships/hyperlink" Target="http://www.wsh.nhs.uk/Home.aspx" TargetMode="External"/><Relationship Id="rId47" Type="http://schemas.openxmlformats.org/officeDocument/2006/relationships/hyperlink" Target="https://www.healthwatchsuffolk.co.uk/.../the-pathology-partnership-riverside-clinic-ip" TargetMode="External"/><Relationship Id="rId50" Type="http://schemas.openxmlformats.org/officeDocument/2006/relationships/hyperlink" Target="https://www.citysprint.co.uk/" TargetMode="External"/><Relationship Id="rId55" Type="http://schemas.openxmlformats.org/officeDocument/2006/relationships/hyperlink" Target="http://www.eadesp.co.uk/" TargetMode="External"/><Relationship Id="rId63" Type="http://schemas.openxmlformats.org/officeDocument/2006/relationships/hyperlink" Target="http://www.ipswichandeastsuffolkccg.nhs.uk/AboutUs.aspx" TargetMode="External"/><Relationship Id="rId68" Type="http://schemas.openxmlformats.org/officeDocument/2006/relationships/hyperlink" Target="http://www.shredstation.co.uk/" TargetMode="External"/><Relationship Id="rId7" Type="http://schemas.openxmlformats.org/officeDocument/2006/relationships/hyperlink" Target="https://ico.org.uk/for-organisations/guide-to-the-general-data-protection-regulation-gdpr/individual-rights/" TargetMode="External"/><Relationship Id="rId71" Type="http://schemas.openxmlformats.org/officeDocument/2006/relationships/hyperlink" Target="https://www.parkingeye.co.uk/" TargetMode="External"/><Relationship Id="rId2" Type="http://schemas.openxmlformats.org/officeDocument/2006/relationships/styles" Target="styles.xml"/><Relationship Id="rId16" Type="http://schemas.openxmlformats.org/officeDocument/2006/relationships/hyperlink" Target="https://www.suffolk.gov.uk/adult-social-care-and-health/" TargetMode="External"/><Relationship Id="rId29" Type="http://schemas.openxmlformats.org/officeDocument/2006/relationships/hyperlink" Target="https://www.slimmingworld.co.uk/health/swor/how-does-it-work.aspx" TargetMode="External"/><Relationship Id="rId11" Type="http://schemas.openxmlformats.org/officeDocument/2006/relationships/hyperlink" Target="http://www.royalpapworth.nhs.uk/" TargetMode="External"/><Relationship Id="rId24" Type="http://schemas.openxmlformats.org/officeDocument/2006/relationships/hyperlink" Target="http://www.suffolkcommunityhealthcare.co.uk/OurServices/TheCareCoordinationCentre.aspx" TargetMode="External"/><Relationship Id="rId32" Type="http://schemas.openxmlformats.org/officeDocument/2006/relationships/hyperlink" Target="http://www.sueryder.org/care-centres/neurological-centres/the-chantry/care-services/dementia-together" TargetMode="External"/><Relationship Id="rId37" Type="http://schemas.openxmlformats.org/officeDocument/2006/relationships/hyperlink" Target="https://stnicholashospice.org.uk/" TargetMode="External"/><Relationship Id="rId40" Type="http://schemas.openxmlformats.org/officeDocument/2006/relationships/hyperlink" Target="http://www.suffolkoutofhours.nhs.uk/locations" TargetMode="External"/><Relationship Id="rId45" Type="http://schemas.openxmlformats.org/officeDocument/2006/relationships/hyperlink" Target="https://www.cuh.nhs.uk/addenbrookes-hospital" TargetMode="External"/><Relationship Id="rId53" Type="http://schemas.openxmlformats.org/officeDocument/2006/relationships/hyperlink" Target="https://www.suffolk.gov.uk/births-deaths-and-ceremonies/the-coroner-service/" TargetMode="External"/><Relationship Id="rId58" Type="http://schemas.openxmlformats.org/officeDocument/2006/relationships/hyperlink" Target="https://www.england.nhs.uk/" TargetMode="External"/><Relationship Id="rId66" Type="http://schemas.openxmlformats.org/officeDocument/2006/relationships/hyperlink" Target="https://www.gov.uk/government/organisations/department-for-work-pension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hpsuffolk.co.uk/" TargetMode="External"/><Relationship Id="rId23" Type="http://schemas.openxmlformats.org/officeDocument/2006/relationships/hyperlink" Target="http://www.expressdiagnostics.co.uk/patients/heart-tests/24-hour-holter-ecg/" TargetMode="External"/><Relationship Id="rId28" Type="http://schemas.openxmlformats.org/officeDocument/2006/relationships/hyperlink" Target="https://onelifesuffolk.co.uk/" TargetMode="External"/><Relationship Id="rId36" Type="http://schemas.openxmlformats.org/officeDocument/2006/relationships/hyperlink" Target="https://www.stelizabethhospice.org.uk/" TargetMode="External"/><Relationship Id="rId49" Type="http://schemas.openxmlformats.org/officeDocument/2006/relationships/hyperlink" Target="http://www.capita.com/" TargetMode="External"/><Relationship Id="rId57" Type="http://schemas.openxmlformats.org/officeDocument/2006/relationships/hyperlink" Target="https://digital.nhs.uk/calculating-quality-reporting-service" TargetMode="External"/><Relationship Id="rId61" Type="http://schemas.openxmlformats.org/officeDocument/2006/relationships/hyperlink" Target="http://www.nelcsu.nhs.uk/" TargetMode="External"/><Relationship Id="rId10" Type="http://schemas.openxmlformats.org/officeDocument/2006/relationships/hyperlink" Target="https://www.nuffieldhealth.com/hospitals/ipswich" TargetMode="External"/><Relationship Id="rId19" Type="http://schemas.openxmlformats.org/officeDocument/2006/relationships/hyperlink" Target="https://www.citizensadviceipswich.org.uk/" TargetMode="External"/><Relationship Id="rId31" Type="http://schemas.openxmlformats.org/officeDocument/2006/relationships/hyperlink" Target="http://www.turning-point.co.uk/" TargetMode="External"/><Relationship Id="rId44" Type="http://schemas.openxmlformats.org/officeDocument/2006/relationships/hyperlink" Target="http://www.nnuh.nhs.uk/" TargetMode="External"/><Relationship Id="rId52" Type="http://schemas.openxmlformats.org/officeDocument/2006/relationships/hyperlink" Target="https://www.norfolk.police.uk/" TargetMode="External"/><Relationship Id="rId60" Type="http://schemas.openxmlformats.org/officeDocument/2006/relationships/hyperlink" Target="https://www.suffolk.gov.uk/adult-social-care-and-health/public-health/" TargetMode="External"/><Relationship Id="rId65" Type="http://schemas.openxmlformats.org/officeDocument/2006/relationships/hyperlink" Target="https://report.nrls.nhs.uk/GP_eFor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chesterhospital.nhs.uk/" TargetMode="External"/><Relationship Id="rId14" Type="http://schemas.openxmlformats.org/officeDocument/2006/relationships/hyperlink" Target="https://www.cuh.nhs.uk/addenbrookes-hospital" TargetMode="External"/><Relationship Id="rId22" Type="http://schemas.openxmlformats.org/officeDocument/2006/relationships/hyperlink" Target="http://www.ipswichandeastsuffolkccg.nhs.uk/Localservices/ContinuingHealthcare.aspx" TargetMode="External"/><Relationship Id="rId27" Type="http://schemas.openxmlformats.org/officeDocument/2006/relationships/hyperlink" Target="https://secure.suffolkcc.gov.uk/customerservice/csd/SCC/product.aspx?ProductID=SCC_Customer_First_RF" TargetMode="External"/><Relationship Id="rId30" Type="http://schemas.openxmlformats.org/officeDocument/2006/relationships/hyperlink" Target="https://suffolkfamilycarers.org/professionals/" TargetMode="External"/><Relationship Id="rId35" Type="http://schemas.openxmlformats.org/officeDocument/2006/relationships/hyperlink" Target="http://www.expressdiagnostics.co.uk/patients/heart-tests/24-hour-holter-ecg/" TargetMode="External"/><Relationship Id="rId43" Type="http://schemas.openxmlformats.org/officeDocument/2006/relationships/hyperlink" Target="http://www.ipswichhospital.nhs.uk/" TargetMode="External"/><Relationship Id="rId48" Type="http://schemas.openxmlformats.org/officeDocument/2006/relationships/hyperlink" Target="http://www.ipswichhospital.nhs.uk/a-zofservices/clinicaldepartments/pathology.htm" TargetMode="External"/><Relationship Id="rId56" Type="http://schemas.openxmlformats.org/officeDocument/2006/relationships/hyperlink" Target="https://www.nhs.uk/Services/Trusts/Overview/DefaultView.aspx?id=3446" TargetMode="External"/><Relationship Id="rId64" Type="http://schemas.openxmlformats.org/officeDocument/2006/relationships/hyperlink" Target="https://www.gov.uk/government/organisations/driver-and-vehicle-licensing-agency" TargetMode="External"/><Relationship Id="rId69" Type="http://schemas.openxmlformats.org/officeDocument/2006/relationships/hyperlink" Target="http://www.gppayroll.org.uk/" TargetMode="External"/><Relationship Id="rId8" Type="http://schemas.openxmlformats.org/officeDocument/2006/relationships/hyperlink" Target="http://www.wsh.nhs.uk/Home.aspx" TargetMode="External"/><Relationship Id="rId51" Type="http://schemas.openxmlformats.org/officeDocument/2006/relationships/hyperlink" Target="https://www.suffolk.police.uk/" TargetMode="External"/><Relationship Id="rId72" Type="http://schemas.openxmlformats.org/officeDocument/2006/relationships/hyperlink" Target="https://psnc.org.uk/dispensing-supply/eps/" TargetMode="External"/><Relationship Id="rId3" Type="http://schemas.microsoft.com/office/2007/relationships/stylesWithEffects" Target="stylesWithEffects.xml"/><Relationship Id="rId12" Type="http://schemas.openxmlformats.org/officeDocument/2006/relationships/hyperlink" Target="http://www.ipswichhospital.nhs.uk/" TargetMode="External"/><Relationship Id="rId17" Type="http://schemas.openxmlformats.org/officeDocument/2006/relationships/hyperlink" Target="http://www.nsft.nhs.uk/Our-services/Pages/wellbeing-suffolk.aspx" TargetMode="External"/><Relationship Id="rId25" Type="http://schemas.openxmlformats.org/officeDocument/2006/relationships/hyperlink" Target="https://www.stelizabethhospice.org.uk/" TargetMode="External"/><Relationship Id="rId33" Type="http://schemas.openxmlformats.org/officeDocument/2006/relationships/hyperlink" Target="https://finder.bupa.co.uk/Hospital/view/52979/west_suffolk_hospital" TargetMode="External"/><Relationship Id="rId38" Type="http://schemas.openxmlformats.org/officeDocument/2006/relationships/hyperlink" Target="http://www.suffolkcommunityhealthcare.co.uk/OurServices/TheCareCoordinationCentre.aspx" TargetMode="External"/><Relationship Id="rId46" Type="http://schemas.openxmlformats.org/officeDocument/2006/relationships/hyperlink" Target="https://www.tpp-uk.com/" TargetMode="External"/><Relationship Id="rId59" Type="http://schemas.openxmlformats.org/officeDocument/2006/relationships/hyperlink" Target="http://www.ipswichandeastsuffolkccg.nhs.uk/AboutUs.aspx" TargetMode="External"/><Relationship Id="rId67" Type="http://schemas.openxmlformats.org/officeDocument/2006/relationships/hyperlink" Target="https://www.business.natwest.com/" TargetMode="External"/><Relationship Id="rId20" Type="http://schemas.openxmlformats.org/officeDocument/2006/relationships/hyperlink" Target="https://www.bmihealthcare.co.uk/hospitals/bmi-st-edmunds-hospital" TargetMode="External"/><Relationship Id="rId41" Type="http://schemas.openxmlformats.org/officeDocument/2006/relationships/hyperlink" Target="https://suffolkfed.org.uk/" TargetMode="External"/><Relationship Id="rId54" Type="http://schemas.openxmlformats.org/officeDocument/2006/relationships/hyperlink" Target="http://www.acecic.co.uk/" TargetMode="External"/><Relationship Id="rId62" Type="http://schemas.openxmlformats.org/officeDocument/2006/relationships/hyperlink" Target="https://www.tpp-uk.com/" TargetMode="External"/><Relationship Id="rId70" Type="http://schemas.openxmlformats.org/officeDocument/2006/relationships/hyperlink" Target="http://www.stcsolutions.co.uk/" TargetMode="External"/><Relationship Id="rId1" Type="http://schemas.openxmlformats.org/officeDocument/2006/relationships/numbering" Target="numbering.xml"/><Relationship Id="rId6" Type="http://schemas.openxmlformats.org/officeDocument/2006/relationships/hyperlink" Target="mailto:Iesccg.gp.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2788</Words>
  <Characters>15894</Characters>
  <Application>Microsoft Office Word</Application>
  <DocSecurity>0</DocSecurity>
  <Lines>132</Lines>
  <Paragraphs>37</Paragraphs>
  <ScaleCrop>false</ScaleCrop>
  <Company>SuffolkCCG</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Andrews</cp:lastModifiedBy>
  <cp:revision>2</cp:revision>
  <dcterms:created xsi:type="dcterms:W3CDTF">2019-12-10T13:13:00Z</dcterms:created>
  <dcterms:modified xsi:type="dcterms:W3CDTF">2019-12-10T13:14:00Z</dcterms:modified>
</cp:coreProperties>
</file>